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E2E" w:rsidRDefault="00F71E2E" w:rsidP="004A6FCA">
      <w:pPr>
        <w:ind w:left="-567" w:firstLine="567"/>
        <w:jc w:val="center"/>
        <w:rPr>
          <w:rFonts w:asciiTheme="minorHAnsi" w:hAnsiTheme="minorHAnsi"/>
          <w:color w:val="auto"/>
          <w:sz w:val="28"/>
          <w:szCs w:val="28"/>
        </w:rPr>
      </w:pPr>
      <w:r>
        <w:rPr>
          <w:noProof/>
        </w:rPr>
        <w:drawing>
          <wp:inline distT="0" distB="0" distL="0" distR="0" wp14:anchorId="09122789" wp14:editId="18835F5B">
            <wp:extent cx="495300" cy="619125"/>
            <wp:effectExtent l="0" t="0" r="0" b="0"/>
            <wp:docPr id="1" name="Рисунок 1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1E2E" w:rsidRDefault="00F71E2E" w:rsidP="004A6FCA">
      <w:pPr>
        <w:spacing w:line="256" w:lineRule="auto"/>
        <w:ind w:left="-567" w:firstLine="567"/>
        <w:jc w:val="center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 ЧУХЛОМСКОГО МУНИЦИПАЛЬНОГО ОКРУГА КОСТРОМСКОЙ ОБЛАСТИ</w:t>
      </w:r>
    </w:p>
    <w:p w:rsidR="00F71E2E" w:rsidRDefault="00F71E2E" w:rsidP="004A6FCA">
      <w:pPr>
        <w:tabs>
          <w:tab w:val="left" w:pos="5304"/>
        </w:tabs>
        <w:spacing w:line="256" w:lineRule="auto"/>
        <w:ind w:left="-567"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(первого созыва)</w:t>
      </w:r>
    </w:p>
    <w:p w:rsidR="00F71E2E" w:rsidRDefault="00F71E2E" w:rsidP="004A6FCA">
      <w:pPr>
        <w:tabs>
          <w:tab w:val="left" w:pos="5304"/>
        </w:tabs>
        <w:spacing w:line="256" w:lineRule="auto"/>
        <w:ind w:left="-567" w:firstLine="567"/>
        <w:jc w:val="center"/>
        <w:rPr>
          <w:rFonts w:ascii="Times New Roman" w:hAnsi="Times New Roman"/>
          <w:sz w:val="28"/>
          <w:szCs w:val="28"/>
        </w:rPr>
      </w:pPr>
    </w:p>
    <w:p w:rsidR="00F71E2E" w:rsidRDefault="00F71E2E" w:rsidP="004A6FCA">
      <w:pPr>
        <w:tabs>
          <w:tab w:val="left" w:pos="5304"/>
        </w:tabs>
        <w:spacing w:line="256" w:lineRule="auto"/>
        <w:ind w:left="-567"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F71E2E" w:rsidRDefault="00F71E2E" w:rsidP="004A6FCA">
      <w:pPr>
        <w:tabs>
          <w:tab w:val="left" w:pos="5304"/>
        </w:tabs>
        <w:spacing w:line="256" w:lineRule="auto"/>
        <w:ind w:left="-567" w:firstLine="567"/>
        <w:jc w:val="center"/>
        <w:rPr>
          <w:rFonts w:ascii="Times New Roman" w:hAnsi="Times New Roman"/>
          <w:sz w:val="28"/>
          <w:szCs w:val="28"/>
        </w:rPr>
      </w:pPr>
    </w:p>
    <w:p w:rsidR="00F71E2E" w:rsidRDefault="00F71E2E" w:rsidP="004A6FCA">
      <w:pPr>
        <w:tabs>
          <w:tab w:val="left" w:pos="5304"/>
        </w:tabs>
        <w:spacing w:line="256" w:lineRule="auto"/>
        <w:ind w:left="-567"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</w:t>
      </w:r>
      <w:r w:rsidR="004A6FCA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 xml:space="preserve">» </w:t>
      </w:r>
      <w:r w:rsidR="00832F89">
        <w:rPr>
          <w:rFonts w:ascii="Times New Roman" w:hAnsi="Times New Roman"/>
          <w:sz w:val="28"/>
          <w:szCs w:val="28"/>
        </w:rPr>
        <w:t xml:space="preserve">декабря </w:t>
      </w:r>
      <w:r>
        <w:rPr>
          <w:rFonts w:ascii="Times New Roman" w:hAnsi="Times New Roman"/>
          <w:sz w:val="28"/>
          <w:szCs w:val="28"/>
        </w:rPr>
        <w:t xml:space="preserve">2025 года № </w:t>
      </w:r>
      <w:r w:rsidR="00A605A4">
        <w:rPr>
          <w:rFonts w:ascii="Times New Roman" w:hAnsi="Times New Roman"/>
          <w:sz w:val="28"/>
          <w:szCs w:val="28"/>
        </w:rPr>
        <w:t>95</w:t>
      </w:r>
    </w:p>
    <w:p w:rsidR="00F71E2E" w:rsidRDefault="00F71E2E" w:rsidP="004A6FCA">
      <w:pPr>
        <w:tabs>
          <w:tab w:val="left" w:pos="5304"/>
        </w:tabs>
        <w:spacing w:line="256" w:lineRule="auto"/>
        <w:ind w:left="-567" w:firstLine="567"/>
        <w:jc w:val="center"/>
        <w:rPr>
          <w:rFonts w:ascii="Times New Roman" w:hAnsi="Times New Roman"/>
          <w:sz w:val="28"/>
          <w:szCs w:val="28"/>
        </w:rPr>
      </w:pPr>
    </w:p>
    <w:p w:rsidR="00F71E2E" w:rsidRPr="00F71E2E" w:rsidRDefault="00F71E2E" w:rsidP="004A6FCA">
      <w:pPr>
        <w:spacing w:line="256" w:lineRule="auto"/>
        <w:ind w:left="-567" w:firstLine="567"/>
        <w:jc w:val="center"/>
        <w:rPr>
          <w:rFonts w:ascii="Times New Roman" w:hAnsi="Times New Roman"/>
          <w:b/>
          <w:sz w:val="28"/>
          <w:szCs w:val="28"/>
        </w:rPr>
      </w:pPr>
      <w:r w:rsidRPr="00F71E2E">
        <w:rPr>
          <w:rFonts w:ascii="Times New Roman" w:hAnsi="Times New Roman"/>
          <w:b/>
          <w:sz w:val="28"/>
          <w:szCs w:val="28"/>
        </w:rPr>
        <w:t>ОБ УТВЕРЖДЕНИИ ПОЛОЖЕНИЯ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464935">
        <w:rPr>
          <w:rFonts w:ascii="Times New Roman" w:hAnsi="Times New Roman"/>
          <w:b/>
          <w:sz w:val="28"/>
          <w:szCs w:val="28"/>
        </w:rPr>
        <w:t xml:space="preserve">О МУНИЦИПАЛЬНОМ </w:t>
      </w:r>
      <w:proofErr w:type="gramStart"/>
      <w:r w:rsidR="00464935">
        <w:rPr>
          <w:rFonts w:ascii="Times New Roman" w:hAnsi="Times New Roman"/>
          <w:b/>
          <w:sz w:val="28"/>
          <w:szCs w:val="28"/>
        </w:rPr>
        <w:t>КОНТРОЛЕ</w:t>
      </w:r>
      <w:r w:rsidRPr="00F71E2E">
        <w:rPr>
          <w:rFonts w:ascii="Times New Roman" w:hAnsi="Times New Roman"/>
          <w:b/>
          <w:sz w:val="28"/>
          <w:szCs w:val="28"/>
        </w:rPr>
        <w:t xml:space="preserve">  ЗА</w:t>
      </w:r>
      <w:proofErr w:type="gramEnd"/>
      <w:r w:rsidRPr="00F71E2E">
        <w:rPr>
          <w:rFonts w:ascii="Times New Roman" w:hAnsi="Times New Roman"/>
          <w:b/>
          <w:sz w:val="28"/>
          <w:szCs w:val="28"/>
        </w:rPr>
        <w:t xml:space="preserve"> ИСПОЛНЕНИЕМ </w:t>
      </w:r>
      <w:r w:rsidR="00804229">
        <w:rPr>
          <w:rFonts w:ascii="Times New Roman" w:hAnsi="Times New Roman"/>
          <w:b/>
          <w:sz w:val="28"/>
          <w:szCs w:val="28"/>
        </w:rPr>
        <w:t xml:space="preserve">ЕДИНОЙ </w:t>
      </w:r>
      <w:r w:rsidRPr="00F71E2E">
        <w:rPr>
          <w:rFonts w:ascii="Times New Roman" w:hAnsi="Times New Roman"/>
          <w:b/>
          <w:sz w:val="28"/>
          <w:szCs w:val="28"/>
        </w:rPr>
        <w:t xml:space="preserve">ТЕПЛОСНАБЖАЮЩЕЙ ОРГАНИЗАЦИЕЙ </w:t>
      </w:r>
      <w:r w:rsidRPr="00F71E2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ОБЯЗАТЕЛЬСТВ ПО СТРОИТЕЛЬСТВУ</w:t>
      </w:r>
      <w:r w:rsidR="00C2651C">
        <w:rPr>
          <w:rFonts w:ascii="Times New Roman" w:hAnsi="Times New Roman"/>
          <w:b/>
          <w:sz w:val="28"/>
          <w:szCs w:val="28"/>
          <w:shd w:val="clear" w:color="auto" w:fill="FFFFFF"/>
        </w:rPr>
        <w:t>,</w:t>
      </w:r>
      <w:r w:rsidRPr="00F71E2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РЕКОНСТРУКЦИИ  И (ИЛИ) МОДЕРНИЗАЦИИ ОБЪЕКТОВ ТЕПЛОСНАБЖЕНИЯ  </w:t>
      </w:r>
    </w:p>
    <w:p w:rsidR="00F71E2E" w:rsidRPr="00F71E2E" w:rsidRDefault="00F71E2E" w:rsidP="004A6FCA">
      <w:pPr>
        <w:tabs>
          <w:tab w:val="left" w:pos="10205"/>
        </w:tabs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4A6FCA" w:rsidRDefault="001370CF" w:rsidP="004A6FCA">
      <w:pPr>
        <w:pStyle w:val="ConsPlusNormal"/>
        <w:ind w:left="-567" w:firstLine="567"/>
        <w:jc w:val="both"/>
        <w:rPr>
          <w:szCs w:val="24"/>
        </w:rPr>
      </w:pPr>
      <w:r w:rsidRPr="001F1491">
        <w:t>В соответствии с</w:t>
      </w:r>
      <w:r>
        <w:t xml:space="preserve"> Федеральным законом от 20 марта 2025 года №33-ФЗ «Об общих принципах организации местного самоуправления в единой системе публичной власти», Законом Костромской области от 21 марта 2025 года №605-7-ЗКО «О преобразовании муниципальных образований, входящих в состав Чухломского муниципального района Костромской области, и внесении изменений в отдельные законодательные акты Костромской области»,  </w:t>
      </w:r>
      <w:r w:rsidRPr="00662706">
        <w:rPr>
          <w:color w:val="000000"/>
          <w:szCs w:val="24"/>
        </w:rPr>
        <w:t xml:space="preserve">с Федеральным законом от 31 июля  2020 года № 248-ФЗ  «О государственном контроле (надзоре) и муниципальном контроле в  Российской Федерации», </w:t>
      </w:r>
      <w:r>
        <w:rPr>
          <w:color w:val="000000"/>
          <w:sz w:val="28"/>
          <w:szCs w:val="28"/>
        </w:rPr>
        <w:t xml:space="preserve"> </w:t>
      </w:r>
      <w:r w:rsidR="00FA392A" w:rsidRPr="001370CF">
        <w:rPr>
          <w:szCs w:val="24"/>
        </w:rPr>
        <w:t xml:space="preserve">Дума  Чухломского муниципального округа Костромской области </w:t>
      </w:r>
    </w:p>
    <w:p w:rsidR="00FA392A" w:rsidRPr="001370CF" w:rsidRDefault="00FA392A" w:rsidP="004A6FCA">
      <w:pPr>
        <w:pStyle w:val="ConsPlusNormal"/>
        <w:ind w:left="-567" w:firstLine="567"/>
        <w:jc w:val="both"/>
        <w:rPr>
          <w:b/>
          <w:szCs w:val="24"/>
        </w:rPr>
      </w:pPr>
      <w:r w:rsidRPr="001370CF">
        <w:rPr>
          <w:b/>
          <w:szCs w:val="24"/>
        </w:rPr>
        <w:t>РЕШИЛА:</w:t>
      </w:r>
    </w:p>
    <w:p w:rsidR="00F71E2E" w:rsidRPr="001370CF" w:rsidRDefault="00F71E2E" w:rsidP="004A6FCA">
      <w:pPr>
        <w:ind w:left="-567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370CF">
        <w:rPr>
          <w:rFonts w:ascii="Times New Roman" w:hAnsi="Times New Roman"/>
          <w:color w:val="000000" w:themeColor="text1"/>
          <w:sz w:val="24"/>
          <w:szCs w:val="24"/>
        </w:rPr>
        <w:t xml:space="preserve">         1.Утвердить Положение о</w:t>
      </w:r>
      <w:r w:rsidR="00464935" w:rsidRPr="001370CF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муниципальном контроле</w:t>
      </w:r>
      <w:r w:rsidR="00C2651C" w:rsidRPr="001370CF">
        <w:rPr>
          <w:rFonts w:ascii="Times New Roman" w:hAnsi="Times New Roman"/>
          <w:color w:val="000000" w:themeColor="text1"/>
          <w:sz w:val="24"/>
          <w:szCs w:val="24"/>
        </w:rPr>
        <w:t xml:space="preserve"> за исполнением </w:t>
      </w:r>
      <w:r w:rsidR="00804229" w:rsidRPr="001370CF">
        <w:rPr>
          <w:rFonts w:ascii="Times New Roman" w:hAnsi="Times New Roman"/>
          <w:color w:val="000000" w:themeColor="text1"/>
          <w:sz w:val="24"/>
          <w:szCs w:val="24"/>
        </w:rPr>
        <w:t xml:space="preserve">единой </w:t>
      </w:r>
      <w:r w:rsidR="00C2651C" w:rsidRPr="001370CF">
        <w:rPr>
          <w:rFonts w:ascii="Times New Roman" w:hAnsi="Times New Roman"/>
          <w:color w:val="000000" w:themeColor="text1"/>
          <w:sz w:val="24"/>
          <w:szCs w:val="24"/>
        </w:rPr>
        <w:t xml:space="preserve">теплоснабжающей организацией обязательств по строительству, реконструкции и (или) модернизации объектов </w:t>
      </w:r>
      <w:proofErr w:type="gramStart"/>
      <w:r w:rsidR="00C2651C" w:rsidRPr="001370CF">
        <w:rPr>
          <w:rFonts w:ascii="Times New Roman" w:hAnsi="Times New Roman"/>
          <w:color w:val="000000" w:themeColor="text1"/>
          <w:sz w:val="24"/>
          <w:szCs w:val="24"/>
        </w:rPr>
        <w:t>теплоснабжения</w:t>
      </w:r>
      <w:r w:rsidRPr="001370CF">
        <w:rPr>
          <w:rFonts w:ascii="Times New Roman" w:hAnsi="Times New Roman"/>
          <w:color w:val="000000" w:themeColor="text1"/>
          <w:sz w:val="24"/>
          <w:szCs w:val="24"/>
        </w:rPr>
        <w:t xml:space="preserve">  (</w:t>
      </w:r>
      <w:proofErr w:type="gramEnd"/>
      <w:r w:rsidRPr="001370CF">
        <w:rPr>
          <w:rFonts w:ascii="Times New Roman" w:hAnsi="Times New Roman"/>
          <w:color w:val="000000" w:themeColor="text1"/>
          <w:sz w:val="24"/>
          <w:szCs w:val="24"/>
        </w:rPr>
        <w:t>далее-Положение) согласно приложению.</w:t>
      </w:r>
    </w:p>
    <w:p w:rsidR="00A36D14" w:rsidRPr="001370CF" w:rsidRDefault="00F71E2E" w:rsidP="004A6FCA">
      <w:pPr>
        <w:ind w:left="-567" w:firstLine="567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1370CF">
        <w:rPr>
          <w:rFonts w:ascii="Times New Roman" w:hAnsi="Times New Roman"/>
          <w:color w:val="000000" w:themeColor="text1"/>
          <w:sz w:val="24"/>
          <w:szCs w:val="24"/>
        </w:rPr>
        <w:t xml:space="preserve">         2.Признать утратившим</w:t>
      </w:r>
      <w:r w:rsidR="00464935" w:rsidRPr="001370CF">
        <w:rPr>
          <w:rFonts w:ascii="Times New Roman" w:hAnsi="Times New Roman"/>
          <w:color w:val="000000" w:themeColor="text1"/>
          <w:sz w:val="24"/>
          <w:szCs w:val="24"/>
        </w:rPr>
        <w:t xml:space="preserve"> силу </w:t>
      </w:r>
      <w:hyperlink r:id="rId9" w:tooltip="Решение от30.07.2021№ 382 Об утверждении Положения о муниципальномконтроле за исполнением единой теплоснабжающей организацией обязательств по строительству,реконструкции и (или) модернизации объектов теплоснабжения" w:history="1">
        <w:r w:rsidR="00464935" w:rsidRPr="001370CF">
          <w:rPr>
            <w:rStyle w:val="aff8"/>
            <w:rFonts w:ascii="Times New Roman" w:hAnsi="Times New Roman"/>
            <w:color w:val="000000" w:themeColor="text1"/>
            <w:sz w:val="24"/>
            <w:szCs w:val="24"/>
            <w:u w:val="none"/>
            <w:shd w:val="clear" w:color="auto" w:fill="FFFFFF"/>
          </w:rPr>
          <w:t>р</w:t>
        </w:r>
        <w:r w:rsidR="008A7C79" w:rsidRPr="001370CF">
          <w:rPr>
            <w:rStyle w:val="aff8"/>
            <w:rFonts w:ascii="Times New Roman" w:hAnsi="Times New Roman"/>
            <w:color w:val="000000" w:themeColor="text1"/>
            <w:sz w:val="24"/>
            <w:szCs w:val="24"/>
            <w:u w:val="none"/>
            <w:shd w:val="clear" w:color="auto" w:fill="FFFFFF"/>
          </w:rPr>
          <w:t>ешение</w:t>
        </w:r>
        <w:r w:rsidR="00464935" w:rsidRPr="001370CF">
          <w:rPr>
            <w:rStyle w:val="aff8"/>
            <w:rFonts w:ascii="Times New Roman" w:hAnsi="Times New Roman"/>
            <w:color w:val="000000" w:themeColor="text1"/>
            <w:sz w:val="24"/>
            <w:szCs w:val="24"/>
            <w:u w:val="none"/>
            <w:shd w:val="clear" w:color="auto" w:fill="FFFFFF"/>
          </w:rPr>
          <w:t xml:space="preserve"> Совета депутатов городского поселения город Чухлома Чухломского муниципального района Костромской области </w:t>
        </w:r>
        <w:r w:rsidR="008A7C79" w:rsidRPr="001370CF">
          <w:rPr>
            <w:rStyle w:val="aff8"/>
            <w:rFonts w:ascii="Times New Roman" w:hAnsi="Times New Roman"/>
            <w:color w:val="000000" w:themeColor="text1"/>
            <w:sz w:val="24"/>
            <w:szCs w:val="24"/>
            <w:u w:val="none"/>
            <w:shd w:val="clear" w:color="auto" w:fill="FFFFFF"/>
          </w:rPr>
          <w:t xml:space="preserve"> от</w:t>
        </w:r>
        <w:r w:rsidR="00464935" w:rsidRPr="001370CF">
          <w:rPr>
            <w:rStyle w:val="aff8"/>
            <w:rFonts w:ascii="Times New Roman" w:hAnsi="Times New Roman"/>
            <w:color w:val="000000" w:themeColor="text1"/>
            <w:sz w:val="24"/>
            <w:szCs w:val="24"/>
            <w:u w:val="none"/>
            <w:shd w:val="clear" w:color="auto" w:fill="FFFFFF"/>
          </w:rPr>
          <w:t xml:space="preserve"> </w:t>
        </w:r>
        <w:r w:rsidR="00A36D14" w:rsidRPr="001370CF">
          <w:rPr>
            <w:rStyle w:val="aff8"/>
            <w:rFonts w:ascii="Times New Roman" w:hAnsi="Times New Roman"/>
            <w:color w:val="000000" w:themeColor="text1"/>
            <w:sz w:val="24"/>
            <w:szCs w:val="24"/>
            <w:u w:val="none"/>
            <w:shd w:val="clear" w:color="auto" w:fill="FFFFFF"/>
          </w:rPr>
          <w:t>11 апреля 2025</w:t>
        </w:r>
        <w:r w:rsidR="00464935" w:rsidRPr="001370CF">
          <w:rPr>
            <w:rStyle w:val="aff8"/>
            <w:rFonts w:ascii="Times New Roman" w:hAnsi="Times New Roman"/>
            <w:color w:val="000000" w:themeColor="text1"/>
            <w:sz w:val="24"/>
            <w:szCs w:val="24"/>
            <w:u w:val="none"/>
            <w:shd w:val="clear" w:color="auto" w:fill="FFFFFF"/>
          </w:rPr>
          <w:t xml:space="preserve"> года </w:t>
        </w:r>
        <w:r w:rsidR="008A7C79" w:rsidRPr="001370CF">
          <w:rPr>
            <w:rStyle w:val="aff8"/>
            <w:rFonts w:ascii="Times New Roman" w:hAnsi="Times New Roman"/>
            <w:color w:val="000000" w:themeColor="text1"/>
            <w:sz w:val="24"/>
            <w:szCs w:val="24"/>
            <w:u w:val="none"/>
            <w:shd w:val="clear" w:color="auto" w:fill="FFFFFF"/>
          </w:rPr>
          <w:t xml:space="preserve">№ </w:t>
        </w:r>
        <w:r w:rsidR="00A36D14" w:rsidRPr="001370CF">
          <w:rPr>
            <w:rStyle w:val="aff8"/>
            <w:rFonts w:ascii="Times New Roman" w:hAnsi="Times New Roman"/>
            <w:color w:val="000000" w:themeColor="text1"/>
            <w:sz w:val="24"/>
            <w:szCs w:val="24"/>
            <w:u w:val="none"/>
            <w:shd w:val="clear" w:color="auto" w:fill="FFFFFF"/>
          </w:rPr>
          <w:t>288</w:t>
        </w:r>
        <w:r w:rsidR="008A7C79" w:rsidRPr="001370CF">
          <w:rPr>
            <w:rStyle w:val="aff8"/>
            <w:rFonts w:ascii="Times New Roman" w:hAnsi="Times New Roman"/>
            <w:color w:val="000000" w:themeColor="text1"/>
            <w:sz w:val="24"/>
            <w:szCs w:val="24"/>
            <w:u w:val="none"/>
            <w:shd w:val="clear" w:color="auto" w:fill="FFFFFF"/>
          </w:rPr>
          <w:t xml:space="preserve"> </w:t>
        </w:r>
        <w:r w:rsidR="00464935" w:rsidRPr="001370CF">
          <w:rPr>
            <w:rStyle w:val="aff8"/>
            <w:rFonts w:ascii="Times New Roman" w:hAnsi="Times New Roman"/>
            <w:color w:val="000000" w:themeColor="text1"/>
            <w:sz w:val="24"/>
            <w:szCs w:val="24"/>
            <w:u w:val="none"/>
            <w:shd w:val="clear" w:color="auto" w:fill="FFFFFF"/>
          </w:rPr>
          <w:t>«</w:t>
        </w:r>
        <w:r w:rsidR="008A7C79" w:rsidRPr="001370CF">
          <w:rPr>
            <w:rStyle w:val="aff8"/>
            <w:rFonts w:ascii="Times New Roman" w:hAnsi="Times New Roman"/>
            <w:color w:val="000000" w:themeColor="text1"/>
            <w:sz w:val="24"/>
            <w:szCs w:val="24"/>
            <w:u w:val="none"/>
            <w:shd w:val="clear" w:color="auto" w:fill="FFFFFF"/>
          </w:rPr>
          <w:t>Об утверждении Положения о муниципальном</w:t>
        </w:r>
        <w:r w:rsidR="00464935" w:rsidRPr="001370CF">
          <w:rPr>
            <w:rStyle w:val="aff8"/>
            <w:rFonts w:ascii="Times New Roman" w:hAnsi="Times New Roman"/>
            <w:color w:val="000000" w:themeColor="text1"/>
            <w:sz w:val="24"/>
            <w:szCs w:val="24"/>
            <w:u w:val="none"/>
            <w:shd w:val="clear" w:color="auto" w:fill="FFFFFF"/>
          </w:rPr>
          <w:t xml:space="preserve"> </w:t>
        </w:r>
        <w:r w:rsidR="008A7C79" w:rsidRPr="001370CF">
          <w:rPr>
            <w:rStyle w:val="aff8"/>
            <w:rFonts w:ascii="Times New Roman" w:hAnsi="Times New Roman"/>
            <w:color w:val="000000" w:themeColor="text1"/>
            <w:sz w:val="24"/>
            <w:szCs w:val="24"/>
            <w:u w:val="none"/>
            <w:shd w:val="clear" w:color="auto" w:fill="FFFFFF"/>
          </w:rPr>
          <w:t>контроле за исполнением единой теплоснабжающей организацией обязательств по строительству,</w:t>
        </w:r>
        <w:r w:rsidR="00464935" w:rsidRPr="001370CF">
          <w:rPr>
            <w:rStyle w:val="aff8"/>
            <w:rFonts w:ascii="Times New Roman" w:hAnsi="Times New Roman"/>
            <w:color w:val="000000" w:themeColor="text1"/>
            <w:sz w:val="24"/>
            <w:szCs w:val="24"/>
            <w:u w:val="none"/>
            <w:shd w:val="clear" w:color="auto" w:fill="FFFFFF"/>
          </w:rPr>
          <w:t xml:space="preserve"> </w:t>
        </w:r>
        <w:r w:rsidR="008A7C79" w:rsidRPr="001370CF">
          <w:rPr>
            <w:rStyle w:val="aff8"/>
            <w:rFonts w:ascii="Times New Roman" w:hAnsi="Times New Roman"/>
            <w:color w:val="000000" w:themeColor="text1"/>
            <w:sz w:val="24"/>
            <w:szCs w:val="24"/>
            <w:u w:val="none"/>
            <w:shd w:val="clear" w:color="auto" w:fill="FFFFFF"/>
          </w:rPr>
          <w:t>реконструкции и (или) модернизации объектов теплоснабжения</w:t>
        </w:r>
      </w:hyperlink>
      <w:r w:rsidR="00464935" w:rsidRPr="001370CF">
        <w:rPr>
          <w:rStyle w:val="aff8"/>
          <w:rFonts w:ascii="Times New Roman" w:hAnsi="Times New Roman"/>
          <w:color w:val="000000" w:themeColor="text1"/>
          <w:sz w:val="24"/>
          <w:szCs w:val="24"/>
          <w:u w:val="none"/>
          <w:shd w:val="clear" w:color="auto" w:fill="FFFFFF"/>
        </w:rPr>
        <w:t>».</w:t>
      </w:r>
    </w:p>
    <w:p w:rsidR="00F71E2E" w:rsidRPr="001370CF" w:rsidRDefault="00F71E2E" w:rsidP="004A6FCA">
      <w:pPr>
        <w:pStyle w:val="ConsTitle"/>
        <w:widowControl/>
        <w:ind w:left="-567" w:firstLineChars="200" w:firstLine="482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1370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86064" w:rsidRPr="001370CF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3.</w:t>
      </w:r>
      <w:r w:rsidRPr="001370CF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Контроль за исполнением настоящего решения возложить на депутатскую комиссию по аграрной, экономической политике и предпринимательству (Хоробрых А.А.).</w:t>
      </w:r>
    </w:p>
    <w:p w:rsidR="00F71E2E" w:rsidRPr="001370CF" w:rsidRDefault="00E86064" w:rsidP="004A6FCA">
      <w:pPr>
        <w:tabs>
          <w:tab w:val="left" w:pos="10205"/>
        </w:tabs>
        <w:ind w:left="-567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370CF">
        <w:rPr>
          <w:rFonts w:ascii="Times New Roman" w:hAnsi="Times New Roman"/>
          <w:color w:val="000000" w:themeColor="text1"/>
          <w:sz w:val="24"/>
          <w:szCs w:val="24"/>
        </w:rPr>
        <w:t>4.</w:t>
      </w:r>
      <w:r w:rsidR="00F71E2E" w:rsidRPr="001370CF">
        <w:rPr>
          <w:rFonts w:ascii="Times New Roman" w:hAnsi="Times New Roman"/>
          <w:color w:val="000000" w:themeColor="text1"/>
          <w:sz w:val="24"/>
          <w:szCs w:val="24"/>
        </w:rPr>
        <w:t xml:space="preserve">Настоящее решение </w:t>
      </w:r>
      <w:r w:rsidR="00832F89" w:rsidRPr="001370CF">
        <w:rPr>
          <w:rFonts w:ascii="Times New Roman" w:hAnsi="Times New Roman"/>
          <w:color w:val="000000" w:themeColor="text1"/>
          <w:sz w:val="24"/>
          <w:szCs w:val="24"/>
        </w:rPr>
        <w:t>вступает в силу после официального опубликования.</w:t>
      </w:r>
    </w:p>
    <w:p w:rsidR="00F71E2E" w:rsidRPr="001370CF" w:rsidRDefault="00F71E2E" w:rsidP="004A6FCA">
      <w:pPr>
        <w:tabs>
          <w:tab w:val="left" w:pos="10205"/>
        </w:tabs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FF782C" w:rsidRDefault="00FF782C" w:rsidP="004A6FCA">
      <w:pPr>
        <w:widowControl/>
        <w:tabs>
          <w:tab w:val="left" w:pos="2115"/>
        </w:tabs>
        <w:ind w:left="-567" w:firstLine="567"/>
        <w:rPr>
          <w:rFonts w:ascii="Times New Roman" w:hAnsi="Times New Roman"/>
          <w:b/>
          <w:bCs/>
          <w:color w:val="auto"/>
          <w:sz w:val="24"/>
          <w:szCs w:val="24"/>
          <w:lang w:eastAsia="zh-CN"/>
        </w:rPr>
      </w:pPr>
    </w:p>
    <w:tbl>
      <w:tblPr>
        <w:tblStyle w:val="af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370CF" w:rsidRPr="003D2339" w:rsidTr="00C24A67">
        <w:trPr>
          <w:trHeight w:val="1510"/>
        </w:trPr>
        <w:tc>
          <w:tcPr>
            <w:tcW w:w="4785" w:type="dxa"/>
          </w:tcPr>
          <w:p w:rsidR="001370CF" w:rsidRPr="003D2339" w:rsidRDefault="001370CF" w:rsidP="004A6FCA">
            <w:pPr>
              <w:ind w:left="-567" w:firstLine="567"/>
              <w:jc w:val="both"/>
              <w:rPr>
                <w:rFonts w:ascii="Times New Roman" w:hAnsi="Times New Roman"/>
                <w:color w:val="auto"/>
              </w:rPr>
            </w:pPr>
          </w:p>
          <w:p w:rsidR="000C47E0" w:rsidRPr="003D2339" w:rsidRDefault="000C47E0" w:rsidP="000C47E0">
            <w:pPr>
              <w:ind w:left="-567" w:firstLine="567"/>
              <w:jc w:val="both"/>
              <w:rPr>
                <w:rFonts w:ascii="Times New Roman" w:hAnsi="Times New Roman"/>
                <w:color w:val="auto"/>
              </w:rPr>
            </w:pPr>
            <w:r w:rsidRPr="003D2339">
              <w:rPr>
                <w:rFonts w:ascii="Times New Roman" w:hAnsi="Times New Roman"/>
                <w:color w:val="auto"/>
              </w:rPr>
              <w:t>Председатель Думы Чухломского муниципального округа Костромской области</w:t>
            </w:r>
          </w:p>
          <w:p w:rsidR="000C47E0" w:rsidRPr="003D2339" w:rsidRDefault="000C47E0" w:rsidP="000C47E0">
            <w:pPr>
              <w:ind w:left="-567" w:firstLine="567"/>
              <w:jc w:val="both"/>
              <w:rPr>
                <w:rFonts w:ascii="Times New Roman" w:hAnsi="Times New Roman"/>
                <w:color w:val="auto"/>
              </w:rPr>
            </w:pPr>
          </w:p>
          <w:p w:rsidR="001370CF" w:rsidRPr="003D2339" w:rsidRDefault="000C47E0" w:rsidP="000C47E0">
            <w:pPr>
              <w:ind w:left="-567" w:firstLine="567"/>
              <w:jc w:val="both"/>
              <w:rPr>
                <w:rFonts w:ascii="Times New Roman" w:hAnsi="Times New Roman"/>
                <w:color w:val="auto"/>
              </w:rPr>
            </w:pPr>
            <w:r w:rsidRPr="003D2339">
              <w:rPr>
                <w:rFonts w:ascii="Times New Roman" w:hAnsi="Times New Roman"/>
                <w:color w:val="auto"/>
              </w:rPr>
              <w:t xml:space="preserve">                     _______________О.С. </w:t>
            </w:r>
            <w:proofErr w:type="spellStart"/>
            <w:r w:rsidRPr="003D2339">
              <w:rPr>
                <w:rFonts w:ascii="Times New Roman" w:hAnsi="Times New Roman"/>
                <w:color w:val="auto"/>
              </w:rPr>
              <w:t>Байкова</w:t>
            </w:r>
            <w:proofErr w:type="spellEnd"/>
          </w:p>
          <w:p w:rsidR="001370CF" w:rsidRPr="003D2339" w:rsidRDefault="001370CF" w:rsidP="004A6FCA">
            <w:pPr>
              <w:ind w:left="-567" w:firstLine="567"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4786" w:type="dxa"/>
          </w:tcPr>
          <w:p w:rsidR="001370CF" w:rsidRPr="003D2339" w:rsidRDefault="001370CF" w:rsidP="004A6FCA">
            <w:pPr>
              <w:ind w:left="-567" w:firstLine="567"/>
              <w:jc w:val="right"/>
              <w:rPr>
                <w:rFonts w:ascii="Times New Roman" w:hAnsi="Times New Roman"/>
                <w:color w:val="auto"/>
              </w:rPr>
            </w:pPr>
            <w:r w:rsidRPr="003D2339">
              <w:rPr>
                <w:rFonts w:ascii="Times New Roman" w:hAnsi="Times New Roman"/>
                <w:color w:val="auto"/>
              </w:rPr>
              <w:t xml:space="preserve">    </w:t>
            </w:r>
          </w:p>
          <w:p w:rsidR="000C47E0" w:rsidRPr="003D2339" w:rsidRDefault="000C47E0" w:rsidP="000C47E0">
            <w:pPr>
              <w:ind w:left="-567" w:firstLine="567"/>
              <w:rPr>
                <w:rFonts w:ascii="Times New Roman" w:hAnsi="Times New Roman"/>
                <w:color w:val="auto"/>
              </w:rPr>
            </w:pPr>
            <w:r w:rsidRPr="003D2339">
              <w:rPr>
                <w:rFonts w:ascii="Times New Roman" w:hAnsi="Times New Roman"/>
                <w:color w:val="auto"/>
              </w:rPr>
              <w:t xml:space="preserve">Глава </w:t>
            </w:r>
            <w:proofErr w:type="gramStart"/>
            <w:r w:rsidRPr="003D2339">
              <w:rPr>
                <w:rFonts w:ascii="Times New Roman" w:hAnsi="Times New Roman"/>
                <w:color w:val="auto"/>
              </w:rPr>
              <w:t>Чухломского  муниципального</w:t>
            </w:r>
            <w:proofErr w:type="gramEnd"/>
            <w:r w:rsidRPr="003D2339">
              <w:rPr>
                <w:rFonts w:ascii="Times New Roman" w:hAnsi="Times New Roman"/>
                <w:color w:val="auto"/>
              </w:rPr>
              <w:t xml:space="preserve"> округа  </w:t>
            </w:r>
          </w:p>
          <w:p w:rsidR="000C47E0" w:rsidRPr="003D2339" w:rsidRDefault="000C47E0" w:rsidP="000C47E0">
            <w:pPr>
              <w:ind w:left="-567" w:firstLine="567"/>
              <w:rPr>
                <w:rFonts w:ascii="Times New Roman" w:hAnsi="Times New Roman"/>
                <w:color w:val="auto"/>
              </w:rPr>
            </w:pPr>
            <w:r w:rsidRPr="003D2339">
              <w:rPr>
                <w:rFonts w:ascii="Times New Roman" w:hAnsi="Times New Roman"/>
                <w:color w:val="auto"/>
              </w:rPr>
              <w:t xml:space="preserve">Костромской области   </w:t>
            </w:r>
          </w:p>
          <w:p w:rsidR="000C47E0" w:rsidRPr="003D2339" w:rsidRDefault="000C47E0" w:rsidP="000C47E0">
            <w:pPr>
              <w:ind w:left="-567" w:firstLine="567"/>
              <w:rPr>
                <w:rFonts w:ascii="Times New Roman" w:hAnsi="Times New Roman"/>
                <w:color w:val="auto"/>
              </w:rPr>
            </w:pPr>
            <w:r w:rsidRPr="003D2339">
              <w:rPr>
                <w:rFonts w:ascii="Times New Roman" w:hAnsi="Times New Roman"/>
                <w:color w:val="auto"/>
              </w:rPr>
              <w:t xml:space="preserve">                   </w:t>
            </w:r>
          </w:p>
          <w:p w:rsidR="000C47E0" w:rsidRPr="003D2339" w:rsidRDefault="000C47E0" w:rsidP="000C47E0">
            <w:pPr>
              <w:ind w:left="-567" w:firstLine="567"/>
              <w:jc w:val="both"/>
              <w:rPr>
                <w:rFonts w:ascii="Times New Roman" w:hAnsi="Times New Roman"/>
                <w:color w:val="auto"/>
              </w:rPr>
            </w:pPr>
            <w:r w:rsidRPr="003D2339">
              <w:rPr>
                <w:rFonts w:ascii="Times New Roman" w:hAnsi="Times New Roman"/>
                <w:color w:val="auto"/>
              </w:rPr>
              <w:t xml:space="preserve">                    ______________ Д.С. Майоров</w:t>
            </w:r>
          </w:p>
          <w:p w:rsidR="001370CF" w:rsidRPr="003D2339" w:rsidRDefault="001370CF" w:rsidP="004A6FCA">
            <w:pPr>
              <w:ind w:left="-567" w:firstLine="567"/>
              <w:jc w:val="both"/>
              <w:rPr>
                <w:rFonts w:ascii="Times New Roman" w:hAnsi="Times New Roman"/>
                <w:color w:val="auto"/>
              </w:rPr>
            </w:pPr>
          </w:p>
        </w:tc>
      </w:tr>
    </w:tbl>
    <w:p w:rsidR="00277222" w:rsidRDefault="00277222" w:rsidP="004A6FCA">
      <w:pPr>
        <w:pStyle w:val="ConsPlusTitle"/>
        <w:spacing w:line="240" w:lineRule="exact"/>
        <w:ind w:left="-567" w:firstLine="567"/>
        <w:rPr>
          <w:b w:val="0"/>
          <w:sz w:val="28"/>
          <w:szCs w:val="28"/>
        </w:rPr>
      </w:pPr>
    </w:p>
    <w:p w:rsidR="004A6FCA" w:rsidRDefault="004A6FCA" w:rsidP="004A6FCA">
      <w:pPr>
        <w:pStyle w:val="ConsPlusTitle"/>
        <w:spacing w:line="240" w:lineRule="exact"/>
        <w:ind w:left="-567" w:firstLine="567"/>
        <w:rPr>
          <w:b w:val="0"/>
          <w:sz w:val="28"/>
          <w:szCs w:val="28"/>
        </w:rPr>
      </w:pPr>
    </w:p>
    <w:p w:rsidR="004A6FCA" w:rsidRDefault="004A6FCA" w:rsidP="004A6FCA">
      <w:pPr>
        <w:pStyle w:val="ConsPlusTitle"/>
        <w:spacing w:line="240" w:lineRule="exact"/>
        <w:ind w:left="-567" w:firstLine="567"/>
        <w:rPr>
          <w:b w:val="0"/>
          <w:sz w:val="28"/>
          <w:szCs w:val="28"/>
        </w:rPr>
      </w:pPr>
    </w:p>
    <w:p w:rsidR="004A6FCA" w:rsidRDefault="004A6FCA" w:rsidP="004A6FCA">
      <w:pPr>
        <w:pStyle w:val="ConsPlusTitle"/>
        <w:spacing w:line="240" w:lineRule="exact"/>
        <w:ind w:left="-567" w:firstLine="567"/>
        <w:rPr>
          <w:b w:val="0"/>
          <w:sz w:val="28"/>
          <w:szCs w:val="28"/>
        </w:rPr>
      </w:pPr>
    </w:p>
    <w:p w:rsidR="004A6FCA" w:rsidRDefault="004A6FCA" w:rsidP="004A6FCA">
      <w:pPr>
        <w:pStyle w:val="ConsPlusTitle"/>
        <w:spacing w:line="240" w:lineRule="exact"/>
        <w:ind w:left="-567" w:firstLine="567"/>
        <w:rPr>
          <w:b w:val="0"/>
          <w:sz w:val="28"/>
          <w:szCs w:val="28"/>
        </w:rPr>
      </w:pPr>
    </w:p>
    <w:p w:rsidR="004A6FCA" w:rsidRDefault="004A6FCA" w:rsidP="004A6FCA">
      <w:pPr>
        <w:pStyle w:val="ConsPlusTitle"/>
        <w:spacing w:line="240" w:lineRule="exact"/>
        <w:ind w:left="-567" w:firstLine="567"/>
        <w:rPr>
          <w:b w:val="0"/>
          <w:sz w:val="28"/>
          <w:szCs w:val="28"/>
        </w:rPr>
      </w:pPr>
    </w:p>
    <w:p w:rsidR="000C47E0" w:rsidRDefault="000C47E0" w:rsidP="004A6FCA">
      <w:pPr>
        <w:pStyle w:val="ConsPlusTitle"/>
        <w:spacing w:line="240" w:lineRule="exact"/>
        <w:ind w:left="-567" w:firstLine="567"/>
        <w:rPr>
          <w:b w:val="0"/>
          <w:sz w:val="28"/>
          <w:szCs w:val="28"/>
        </w:rPr>
      </w:pPr>
      <w:bookmarkStart w:id="0" w:name="_GoBack"/>
      <w:bookmarkEnd w:id="0"/>
    </w:p>
    <w:p w:rsidR="00A605A4" w:rsidRDefault="00A605A4" w:rsidP="004A6FCA">
      <w:pPr>
        <w:pStyle w:val="ConsPlusTitle"/>
        <w:spacing w:line="240" w:lineRule="exact"/>
        <w:ind w:left="-567" w:firstLine="567"/>
        <w:rPr>
          <w:b w:val="0"/>
          <w:sz w:val="28"/>
          <w:szCs w:val="28"/>
        </w:rPr>
      </w:pPr>
    </w:p>
    <w:p w:rsidR="004A6FCA" w:rsidRDefault="004A6FCA" w:rsidP="004A6FCA">
      <w:pPr>
        <w:pStyle w:val="ConsPlusTitle"/>
        <w:spacing w:line="240" w:lineRule="exact"/>
        <w:ind w:left="-567" w:firstLine="567"/>
        <w:rPr>
          <w:b w:val="0"/>
          <w:sz w:val="28"/>
          <w:szCs w:val="28"/>
        </w:rPr>
      </w:pPr>
    </w:p>
    <w:p w:rsidR="00DF5818" w:rsidRPr="00DF5818" w:rsidRDefault="00DF5818" w:rsidP="004A6FCA">
      <w:pPr>
        <w:pStyle w:val="ConsPlusTitle"/>
        <w:spacing w:line="240" w:lineRule="exact"/>
        <w:ind w:left="-567" w:firstLine="567"/>
        <w:jc w:val="right"/>
        <w:rPr>
          <w:b w:val="0"/>
          <w:szCs w:val="24"/>
        </w:rPr>
      </w:pPr>
      <w:r w:rsidRPr="00DF5818">
        <w:rPr>
          <w:b w:val="0"/>
          <w:szCs w:val="24"/>
        </w:rPr>
        <w:lastRenderedPageBreak/>
        <w:t xml:space="preserve">Приложение </w:t>
      </w:r>
    </w:p>
    <w:p w:rsidR="00DF5818" w:rsidRPr="00DF5818" w:rsidRDefault="00DF5818" w:rsidP="004A6FCA">
      <w:pPr>
        <w:pStyle w:val="ConsPlusTitle"/>
        <w:spacing w:line="240" w:lineRule="exact"/>
        <w:ind w:left="-567" w:firstLine="567"/>
        <w:jc w:val="right"/>
        <w:rPr>
          <w:b w:val="0"/>
          <w:szCs w:val="24"/>
        </w:rPr>
      </w:pPr>
      <w:r w:rsidRPr="00DF5818">
        <w:rPr>
          <w:b w:val="0"/>
          <w:szCs w:val="24"/>
        </w:rPr>
        <w:t>Утверждено</w:t>
      </w:r>
    </w:p>
    <w:p w:rsidR="00DF5818" w:rsidRPr="00DC2659" w:rsidRDefault="00DF5818" w:rsidP="004A6FCA">
      <w:pPr>
        <w:pStyle w:val="ConsPlusTitle"/>
        <w:spacing w:line="240" w:lineRule="exact"/>
        <w:ind w:left="-567" w:firstLine="567"/>
        <w:jc w:val="right"/>
        <w:rPr>
          <w:b w:val="0"/>
          <w:color w:val="000000" w:themeColor="text1"/>
          <w:szCs w:val="24"/>
        </w:rPr>
      </w:pPr>
      <w:r w:rsidRPr="00DC2659">
        <w:rPr>
          <w:b w:val="0"/>
          <w:color w:val="000000" w:themeColor="text1"/>
          <w:szCs w:val="24"/>
        </w:rPr>
        <w:t xml:space="preserve">решением </w:t>
      </w:r>
      <w:r w:rsidR="00464935" w:rsidRPr="00DC2659">
        <w:rPr>
          <w:b w:val="0"/>
          <w:color w:val="000000" w:themeColor="text1"/>
          <w:szCs w:val="24"/>
        </w:rPr>
        <w:t>Думы</w:t>
      </w:r>
    </w:p>
    <w:p w:rsidR="00DF5818" w:rsidRPr="00DC2659" w:rsidRDefault="00DF5818" w:rsidP="004A6FCA">
      <w:pPr>
        <w:pStyle w:val="ConsPlusTitle"/>
        <w:spacing w:line="240" w:lineRule="exact"/>
        <w:ind w:left="-567" w:firstLine="567"/>
        <w:jc w:val="right"/>
        <w:rPr>
          <w:b w:val="0"/>
          <w:color w:val="000000" w:themeColor="text1"/>
          <w:szCs w:val="24"/>
        </w:rPr>
      </w:pPr>
      <w:r w:rsidRPr="00DC2659">
        <w:rPr>
          <w:b w:val="0"/>
          <w:color w:val="000000" w:themeColor="text1"/>
          <w:szCs w:val="24"/>
        </w:rPr>
        <w:t xml:space="preserve">Чухломского муниципального </w:t>
      </w:r>
      <w:r w:rsidR="00464935" w:rsidRPr="00DC2659">
        <w:rPr>
          <w:b w:val="0"/>
          <w:color w:val="000000" w:themeColor="text1"/>
          <w:szCs w:val="24"/>
        </w:rPr>
        <w:t>округа</w:t>
      </w:r>
    </w:p>
    <w:p w:rsidR="00DF5818" w:rsidRPr="00DC2659" w:rsidRDefault="00DF5818" w:rsidP="004A6FCA">
      <w:pPr>
        <w:pStyle w:val="ConsPlusTitle"/>
        <w:spacing w:line="240" w:lineRule="exact"/>
        <w:ind w:left="-567" w:firstLine="567"/>
        <w:jc w:val="right"/>
        <w:rPr>
          <w:b w:val="0"/>
          <w:color w:val="000000" w:themeColor="text1"/>
          <w:szCs w:val="24"/>
        </w:rPr>
      </w:pPr>
      <w:r w:rsidRPr="00DC2659">
        <w:rPr>
          <w:b w:val="0"/>
          <w:color w:val="000000" w:themeColor="text1"/>
          <w:szCs w:val="24"/>
        </w:rPr>
        <w:t xml:space="preserve">Костромской области </w:t>
      </w:r>
    </w:p>
    <w:p w:rsidR="00DF5818" w:rsidRPr="00DC2659" w:rsidRDefault="00832F89" w:rsidP="004A6FCA">
      <w:pPr>
        <w:pStyle w:val="ConsPlusTitle"/>
        <w:spacing w:line="240" w:lineRule="exact"/>
        <w:ind w:left="-567" w:firstLine="567"/>
        <w:jc w:val="right"/>
        <w:rPr>
          <w:b w:val="0"/>
          <w:color w:val="000000" w:themeColor="text1"/>
          <w:szCs w:val="24"/>
        </w:rPr>
      </w:pPr>
      <w:r>
        <w:rPr>
          <w:b w:val="0"/>
          <w:color w:val="000000" w:themeColor="text1"/>
          <w:szCs w:val="24"/>
        </w:rPr>
        <w:t>от «</w:t>
      </w:r>
      <w:proofErr w:type="gramStart"/>
      <w:r w:rsidR="004A6FCA">
        <w:rPr>
          <w:b w:val="0"/>
          <w:color w:val="000000" w:themeColor="text1"/>
          <w:szCs w:val="24"/>
        </w:rPr>
        <w:t>23</w:t>
      </w:r>
      <w:r>
        <w:rPr>
          <w:b w:val="0"/>
          <w:color w:val="000000" w:themeColor="text1"/>
          <w:szCs w:val="24"/>
        </w:rPr>
        <w:t>»  декабря</w:t>
      </w:r>
      <w:proofErr w:type="gramEnd"/>
      <w:r>
        <w:rPr>
          <w:b w:val="0"/>
          <w:color w:val="000000" w:themeColor="text1"/>
          <w:szCs w:val="24"/>
        </w:rPr>
        <w:t xml:space="preserve"> </w:t>
      </w:r>
      <w:r w:rsidR="00DC2659">
        <w:rPr>
          <w:b w:val="0"/>
          <w:color w:val="000000" w:themeColor="text1"/>
          <w:szCs w:val="24"/>
        </w:rPr>
        <w:t xml:space="preserve"> </w:t>
      </w:r>
      <w:r w:rsidR="00DF5818" w:rsidRPr="00DC2659">
        <w:rPr>
          <w:b w:val="0"/>
          <w:color w:val="000000" w:themeColor="text1"/>
          <w:szCs w:val="24"/>
        </w:rPr>
        <w:t>2025 года №</w:t>
      </w:r>
      <w:r w:rsidR="00A605A4">
        <w:rPr>
          <w:b w:val="0"/>
          <w:color w:val="000000" w:themeColor="text1"/>
          <w:szCs w:val="24"/>
        </w:rPr>
        <w:t>95</w:t>
      </w:r>
    </w:p>
    <w:p w:rsidR="00DF5818" w:rsidRPr="00DC2659" w:rsidRDefault="00DF5818" w:rsidP="004A6FCA">
      <w:pPr>
        <w:pStyle w:val="ConsPlusTitle"/>
        <w:spacing w:line="240" w:lineRule="exact"/>
        <w:ind w:left="-567" w:firstLine="567"/>
        <w:jc w:val="center"/>
        <w:rPr>
          <w:color w:val="000000" w:themeColor="text1"/>
          <w:szCs w:val="24"/>
        </w:rPr>
      </w:pPr>
    </w:p>
    <w:p w:rsidR="00277222" w:rsidRDefault="00C1463D" w:rsidP="004A6FCA">
      <w:pPr>
        <w:pStyle w:val="ConsPlusTitle"/>
        <w:spacing w:line="240" w:lineRule="exact"/>
        <w:ind w:left="-567" w:firstLine="567"/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73150F" w:rsidRDefault="0073150F" w:rsidP="004A6FCA">
      <w:pPr>
        <w:ind w:left="-567"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муниципальном контроле за исполнением единой теплоснабжающей</w:t>
      </w:r>
    </w:p>
    <w:p w:rsidR="0073150F" w:rsidRDefault="0073150F" w:rsidP="004A6FCA">
      <w:pPr>
        <w:ind w:left="-567"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организацией обязательств по строительству,</w:t>
      </w:r>
    </w:p>
    <w:p w:rsidR="0073150F" w:rsidRPr="005962E3" w:rsidRDefault="0073150F" w:rsidP="004A6FCA">
      <w:pPr>
        <w:ind w:left="-567"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реконструкции и (или) объектов теплоснабжения</w:t>
      </w:r>
    </w:p>
    <w:p w:rsidR="00915540" w:rsidRDefault="00915540" w:rsidP="004A6FCA">
      <w:pPr>
        <w:pStyle w:val="ConsPlusNormal"/>
        <w:ind w:left="-567" w:firstLine="567"/>
        <w:jc w:val="center"/>
        <w:rPr>
          <w:b/>
          <w:sz w:val="28"/>
          <w:szCs w:val="28"/>
        </w:rPr>
      </w:pPr>
    </w:p>
    <w:p w:rsidR="00277222" w:rsidRDefault="00C1463D" w:rsidP="004A6FCA">
      <w:pPr>
        <w:pStyle w:val="ConsPlusNormal"/>
        <w:ind w:left="-567" w:firstLine="567"/>
        <w:jc w:val="center"/>
        <w:rPr>
          <w:sz w:val="28"/>
          <w:szCs w:val="28"/>
        </w:rPr>
      </w:pPr>
      <w:r>
        <w:rPr>
          <w:b/>
          <w:sz w:val="28"/>
          <w:szCs w:val="28"/>
        </w:rPr>
        <w:t>1.Общие положения</w:t>
      </w:r>
    </w:p>
    <w:p w:rsidR="00277222" w:rsidRPr="004A6FCA" w:rsidRDefault="00C1463D" w:rsidP="004A6FCA">
      <w:pPr>
        <w:pStyle w:val="aff7"/>
        <w:ind w:left="-567" w:firstLine="567"/>
        <w:jc w:val="both"/>
        <w:rPr>
          <w:color w:val="000000" w:themeColor="text1"/>
        </w:rPr>
      </w:pPr>
      <w:r w:rsidRPr="004A6FCA">
        <w:t xml:space="preserve">1.1. </w:t>
      </w:r>
      <w:r w:rsidR="00915540" w:rsidRPr="004A6FCA">
        <w:t>Положение о муниципальном контроле</w:t>
      </w:r>
      <w:r w:rsidR="00C10171" w:rsidRPr="004A6FCA">
        <w:t xml:space="preserve"> </w:t>
      </w:r>
      <w:r w:rsidR="002C225D" w:rsidRPr="004A6FCA">
        <w:t xml:space="preserve">(далее – Положение) устанавливает порядок организации и осуществления </w:t>
      </w:r>
      <w:r w:rsidR="007B1E31" w:rsidRPr="004A6FCA">
        <w:rPr>
          <w:color w:val="000000" w:themeColor="text1"/>
        </w:rPr>
        <w:t xml:space="preserve">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 и определенных для нее в схеме теплоснабжения на территории </w:t>
      </w:r>
      <w:r w:rsidR="00724F24" w:rsidRPr="004A6FCA">
        <w:rPr>
          <w:color w:val="000000" w:themeColor="text1"/>
        </w:rPr>
        <w:t>Чухломского муниципального округа Костромской области</w:t>
      </w:r>
      <w:r w:rsidR="007B1E31" w:rsidRPr="004A6FCA">
        <w:rPr>
          <w:color w:val="000000" w:themeColor="text1"/>
        </w:rPr>
        <w:t>.</w:t>
      </w:r>
    </w:p>
    <w:p w:rsidR="002C225D" w:rsidRPr="004A6FCA" w:rsidRDefault="002C225D" w:rsidP="004A6FCA">
      <w:pPr>
        <w:adjustRightInd w:val="0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1.2. </w:t>
      </w:r>
      <w:r w:rsidR="0042191F" w:rsidRPr="004A6FCA">
        <w:rPr>
          <w:rFonts w:ascii="Times New Roman" w:hAnsi="Times New Roman"/>
          <w:sz w:val="24"/>
          <w:szCs w:val="24"/>
        </w:rPr>
        <w:t xml:space="preserve"> </w:t>
      </w:r>
      <w:r w:rsidR="007B1E31" w:rsidRPr="004A6FCA">
        <w:rPr>
          <w:rFonts w:ascii="Times New Roman" w:hAnsi="Times New Roman"/>
          <w:sz w:val="24"/>
          <w:szCs w:val="24"/>
        </w:rPr>
        <w:t xml:space="preserve">Предметом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является соблюдение единой теплоснабжающей организацией в процессе реализации мероприятий по строительству, реконструкции и (или) модернизации объектов теплоснабжения, необходимых для развития, обеспечения надежности и энергетической эффективности системы теплоснабжения и определенных для нее в схеме теплоснабжения, требований Федерального закона от 27.07.2010 №190-ФЗ "О теплоснабжении" и принятых в соответствии с ним иных нормативных правовых актов, в том числе соответствие таких реализуемых мероприятий схеме теплоснабжения    </w:t>
      </w:r>
      <w:r w:rsidR="0042191F" w:rsidRPr="004A6FCA">
        <w:rPr>
          <w:rFonts w:ascii="Times New Roman" w:hAnsi="Times New Roman"/>
          <w:sz w:val="24"/>
          <w:szCs w:val="24"/>
        </w:rPr>
        <w:t>(далее – обязательные требования).</w:t>
      </w:r>
    </w:p>
    <w:p w:rsidR="00277222" w:rsidRPr="004A6FCA" w:rsidRDefault="00C1463D" w:rsidP="004A6FCA">
      <w:pPr>
        <w:widowControl/>
        <w:ind w:left="-567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auto"/>
          <w:sz w:val="24"/>
          <w:szCs w:val="24"/>
        </w:rPr>
        <w:t xml:space="preserve">1.3. </w:t>
      </w:r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Муниципальный контроль осуществляется администрацией </w:t>
      </w:r>
      <w:r w:rsidR="00915540"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Чухломского муниципального </w:t>
      </w:r>
      <w:r w:rsidR="007932A5" w:rsidRPr="004A6FCA">
        <w:rPr>
          <w:rFonts w:ascii="Times New Roman" w:hAnsi="Times New Roman"/>
          <w:color w:val="000000" w:themeColor="text1"/>
          <w:sz w:val="24"/>
          <w:szCs w:val="24"/>
        </w:rPr>
        <w:t>округа</w:t>
      </w:r>
      <w:r w:rsidR="00915540"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Костромской области</w:t>
      </w:r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(далее – контрольный орган).</w:t>
      </w:r>
    </w:p>
    <w:p w:rsidR="00277222" w:rsidRPr="004A6FCA" w:rsidRDefault="00C1463D" w:rsidP="004A6FCA">
      <w:pPr>
        <w:pStyle w:val="afd"/>
        <w:widowControl/>
        <w:tabs>
          <w:tab w:val="left" w:pos="1134"/>
        </w:tabs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hAnsi="Times New Roman"/>
          <w:sz w:val="24"/>
          <w:szCs w:val="24"/>
        </w:rPr>
        <w:t>1.4. Объектами муниципального контроля (далее – объект контроля) являются:</w:t>
      </w:r>
    </w:p>
    <w:p w:rsidR="00207ECE" w:rsidRPr="004A6FCA" w:rsidRDefault="00207ECE" w:rsidP="004A6FCA">
      <w:pPr>
        <w:autoSpaceDE w:val="0"/>
        <w:autoSpaceDN w:val="0"/>
        <w:adjustRightInd w:val="0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hAnsi="Times New Roman"/>
          <w:sz w:val="24"/>
          <w:szCs w:val="24"/>
        </w:rPr>
        <w:t xml:space="preserve">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</w:r>
    </w:p>
    <w:p w:rsidR="00277222" w:rsidRPr="004A6FCA" w:rsidRDefault="00207ECE" w:rsidP="004A6FCA">
      <w:pPr>
        <w:autoSpaceDE w:val="0"/>
        <w:autoSpaceDN w:val="0"/>
        <w:adjustRightInd w:val="0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hAnsi="Times New Roman"/>
          <w:sz w:val="24"/>
          <w:szCs w:val="24"/>
        </w:rPr>
        <w:t>2) здания, помещения, сооружения, линейные объекты, территории, включая земельные участки, оборудование, устройства, предметы, материалы, транспортные средства, природные и природно-антропогенные объекты и другие объекты, которыми граждане и организации владеют и (или) пользуются и к которым предъявляются обязательные требования (далее - производственные объекты).</w:t>
      </w:r>
    </w:p>
    <w:p w:rsidR="00277222" w:rsidRPr="004A6FCA" w:rsidRDefault="00C1463D" w:rsidP="004A6FCA">
      <w:pPr>
        <w:pStyle w:val="afd"/>
        <w:widowControl/>
        <w:tabs>
          <w:tab w:val="left" w:pos="1134"/>
        </w:tabs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hAnsi="Times New Roman"/>
          <w:sz w:val="24"/>
          <w:szCs w:val="24"/>
        </w:rPr>
        <w:t xml:space="preserve">1.5. Учет объектов муниципального контроля осуществляется посредством сбора, обработки, анализа и учета информации об объектах контроля, представляемой контролируемыми лицами, информации, получаемой в рамках межведомственного взаимодействия, а также общедоступной информации. </w:t>
      </w:r>
    </w:p>
    <w:p w:rsidR="00C35007" w:rsidRPr="004A6FCA" w:rsidRDefault="00C1463D" w:rsidP="004A6FCA">
      <w:pPr>
        <w:pStyle w:val="afd"/>
        <w:widowControl/>
        <w:tabs>
          <w:tab w:val="left" w:pos="741"/>
        </w:tabs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hAnsi="Times New Roman"/>
          <w:sz w:val="24"/>
          <w:szCs w:val="24"/>
        </w:rPr>
        <w:tab/>
        <w:t>При осуществлении учета объектов контроля на контролируемых лиц не может возлагаться обязанность по представлению сведений, документов, если иное не предусмотрено федеральными законами, а также, если соответствующие сведения, документы содержатся в государственных или муниципальных информационных ресурсах.</w:t>
      </w:r>
    </w:p>
    <w:p w:rsidR="00C35007" w:rsidRPr="004A6FCA" w:rsidRDefault="00C35007" w:rsidP="004A6FCA">
      <w:pPr>
        <w:autoSpaceDE w:val="0"/>
        <w:autoSpaceDN w:val="0"/>
        <w:adjustRightInd w:val="0"/>
        <w:ind w:left="-567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000000" w:themeColor="text1"/>
          <w:sz w:val="24"/>
          <w:szCs w:val="24"/>
        </w:rPr>
        <w:t>1.6. Под контролируемыми лицами при осуществлении муниципального контроля понимаются граждане и организации, указанные в статье 31 Федерального закона №248-</w:t>
      </w:r>
      <w:proofErr w:type="gramStart"/>
      <w:r w:rsidRPr="004A6FCA">
        <w:rPr>
          <w:rFonts w:ascii="Times New Roman" w:hAnsi="Times New Roman"/>
          <w:color w:val="000000" w:themeColor="text1"/>
          <w:sz w:val="24"/>
          <w:szCs w:val="24"/>
        </w:rPr>
        <w:t>ФЗ,  деятельность</w:t>
      </w:r>
      <w:proofErr w:type="gramEnd"/>
      <w:r w:rsidRPr="004A6FCA">
        <w:rPr>
          <w:rFonts w:ascii="Times New Roman" w:hAnsi="Times New Roman"/>
          <w:color w:val="000000" w:themeColor="text1"/>
          <w:sz w:val="24"/>
          <w:szCs w:val="24"/>
        </w:rPr>
        <w:t>, действия или результаты деятельности которых либо производственные объекты, находящиеся во владении и (или) в пользовании которых, подлежат муниципальному контролю.</w:t>
      </w:r>
    </w:p>
    <w:p w:rsidR="00C35007" w:rsidRPr="004A6FCA" w:rsidRDefault="00C35007" w:rsidP="004A6FCA">
      <w:pPr>
        <w:autoSpaceDE w:val="0"/>
        <w:autoSpaceDN w:val="0"/>
        <w:adjustRightInd w:val="0"/>
        <w:ind w:left="-567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000000" w:themeColor="text1"/>
          <w:sz w:val="24"/>
          <w:szCs w:val="24"/>
        </w:rPr>
        <w:t>Контролируемые лица при осуществлении муниципального контроля реализуют   права и несут обязанности, установленные Федеральным законом №248-ФЗ.</w:t>
      </w:r>
    </w:p>
    <w:p w:rsidR="00277222" w:rsidRPr="004A6FCA" w:rsidRDefault="00C60E1E" w:rsidP="004A6FCA">
      <w:pPr>
        <w:pStyle w:val="afd"/>
        <w:widowControl/>
        <w:tabs>
          <w:tab w:val="left" w:pos="741"/>
        </w:tabs>
        <w:ind w:left="-567" w:firstLine="567"/>
        <w:jc w:val="both"/>
        <w:rPr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sz w:val="24"/>
          <w:szCs w:val="24"/>
        </w:rPr>
        <w:lastRenderedPageBreak/>
        <w:t xml:space="preserve">          </w:t>
      </w:r>
      <w:r w:rsidR="00C1463D" w:rsidRPr="004A6FCA">
        <w:rPr>
          <w:rFonts w:ascii="Times New Roman" w:hAnsi="Times New Roman"/>
          <w:sz w:val="24"/>
          <w:szCs w:val="24"/>
        </w:rPr>
        <w:t>1</w:t>
      </w:r>
      <w:r w:rsidR="00C35007" w:rsidRPr="004A6FCA">
        <w:rPr>
          <w:rFonts w:ascii="Times New Roman" w:hAnsi="Times New Roman"/>
          <w:sz w:val="24"/>
          <w:szCs w:val="24"/>
        </w:rPr>
        <w:t>.7</w:t>
      </w:r>
      <w:r w:rsidR="00C1463D" w:rsidRPr="004A6FCA">
        <w:rPr>
          <w:rFonts w:ascii="Times New Roman" w:hAnsi="Times New Roman"/>
          <w:sz w:val="24"/>
          <w:szCs w:val="24"/>
        </w:rPr>
        <w:t xml:space="preserve">. От имени контрольного органа муниципальный контроль вправе осуществлять следующие </w:t>
      </w:r>
      <w:r w:rsidR="00C1463D"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должностные лица </w:t>
      </w:r>
      <w:r w:rsidR="00C1463D"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администрации </w:t>
      </w:r>
      <w:r w:rsidR="003C2DA1" w:rsidRPr="004A6FCA">
        <w:rPr>
          <w:rFonts w:ascii="Times New Roman" w:eastAsia="Calibri" w:hAnsi="Times New Roman"/>
          <w:color w:val="000000" w:themeColor="text1"/>
          <w:spacing w:val="-5"/>
          <w:sz w:val="24"/>
          <w:szCs w:val="24"/>
        </w:rPr>
        <w:t xml:space="preserve">Чухломского муниципального </w:t>
      </w:r>
      <w:r w:rsidR="007932A5" w:rsidRPr="004A6FCA">
        <w:rPr>
          <w:rFonts w:ascii="Times New Roman" w:eastAsia="Calibri" w:hAnsi="Times New Roman"/>
          <w:color w:val="000000" w:themeColor="text1"/>
          <w:spacing w:val="-5"/>
          <w:sz w:val="24"/>
          <w:szCs w:val="24"/>
        </w:rPr>
        <w:t>округа</w:t>
      </w:r>
      <w:r w:rsidR="003C2DA1" w:rsidRPr="004A6FCA">
        <w:rPr>
          <w:rFonts w:ascii="Times New Roman" w:eastAsia="Calibri" w:hAnsi="Times New Roman"/>
          <w:color w:val="000000" w:themeColor="text1"/>
          <w:spacing w:val="-5"/>
          <w:sz w:val="24"/>
          <w:szCs w:val="24"/>
        </w:rPr>
        <w:t xml:space="preserve"> Костромской области</w:t>
      </w:r>
      <w:r w:rsidR="00C1463D" w:rsidRPr="004A6FCA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hAnsi="Times New Roman"/>
          <w:color w:val="auto"/>
          <w:sz w:val="24"/>
          <w:szCs w:val="24"/>
        </w:rPr>
        <w:t xml:space="preserve">1) </w:t>
      </w:r>
      <w:proofErr w:type="gramStart"/>
      <w:r w:rsidRPr="004A6FCA">
        <w:rPr>
          <w:rFonts w:ascii="Times New Roman" w:hAnsi="Times New Roman"/>
          <w:color w:val="auto"/>
          <w:sz w:val="24"/>
          <w:szCs w:val="24"/>
        </w:rPr>
        <w:t>руководитель  контрольного</w:t>
      </w:r>
      <w:proofErr w:type="gramEnd"/>
      <w:r w:rsidRPr="004A6FCA">
        <w:rPr>
          <w:rFonts w:ascii="Times New Roman" w:hAnsi="Times New Roman"/>
          <w:color w:val="auto"/>
          <w:sz w:val="24"/>
          <w:szCs w:val="24"/>
        </w:rPr>
        <w:t xml:space="preserve"> органа;</w:t>
      </w:r>
    </w:p>
    <w:p w:rsidR="00832F89" w:rsidRPr="004A6FCA" w:rsidRDefault="00C1463D" w:rsidP="004A6FCA">
      <w:pPr>
        <w:ind w:left="-567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auto"/>
          <w:sz w:val="24"/>
          <w:szCs w:val="24"/>
        </w:rPr>
        <w:t xml:space="preserve">2) </w:t>
      </w:r>
      <w:r w:rsidR="00832F89" w:rsidRPr="004A6FCA">
        <w:rPr>
          <w:rFonts w:ascii="Times New Roman" w:hAnsi="Times New Roman"/>
          <w:color w:val="000000" w:themeColor="text1"/>
          <w:sz w:val="24"/>
          <w:szCs w:val="24"/>
        </w:rPr>
        <w:t>заместитель главы администрации-заведующий отделом капитального строительства и архитектуры Чухломского муниципального округа Костромской области;</w:t>
      </w:r>
    </w:p>
    <w:p w:rsidR="00832F89" w:rsidRPr="004A6FCA" w:rsidRDefault="00832F89" w:rsidP="004A6FCA">
      <w:pPr>
        <w:ind w:left="-567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3) </w:t>
      </w:r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>главный специалист управления по правовым, земельным и имущественным вопросам администрации Чухломского муниципального округа Костромской области, в должностные обязанности которого входит осуществление муниципального контроля (далее-Инспектор).</w:t>
      </w:r>
    </w:p>
    <w:p w:rsidR="00277222" w:rsidRPr="004A6FCA" w:rsidRDefault="00832F89" w:rsidP="004A6FCA">
      <w:pPr>
        <w:ind w:left="-567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000000" w:themeColor="text1"/>
          <w:sz w:val="24"/>
          <w:szCs w:val="24"/>
        </w:rPr>
        <w:t>1.8. Принятие решений о проведении контрольных мероприятий осуществляет руководитель контрольного органа, а в случае его отсутствия</w:t>
      </w:r>
      <w:r w:rsidRPr="004A6FCA"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заместитель главы администрации-заведующий отделом капитального строительства и архитектуры Чухломского муниципального округа Костромской области (далее – уполномоченные должностные лица контрольного органа). </w:t>
      </w:r>
    </w:p>
    <w:p w:rsidR="00277222" w:rsidRPr="004A6FCA" w:rsidRDefault="00C35007" w:rsidP="004A6FCA">
      <w:pPr>
        <w:pStyle w:val="afd"/>
        <w:widowControl/>
        <w:tabs>
          <w:tab w:val="left" w:pos="1134"/>
        </w:tabs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hAnsi="Times New Roman"/>
          <w:sz w:val="24"/>
          <w:szCs w:val="24"/>
        </w:rPr>
        <w:t>1.9</w:t>
      </w:r>
      <w:r w:rsidR="00C1463D" w:rsidRPr="004A6FCA">
        <w:rPr>
          <w:rFonts w:ascii="Times New Roman" w:hAnsi="Times New Roman"/>
          <w:sz w:val="24"/>
          <w:szCs w:val="24"/>
        </w:rPr>
        <w:t>. Инспектор, при осуществлении муниципального контроля, имеет права, обязанности и несет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(далее - Федеральный закон № 248-ФЗ).</w:t>
      </w:r>
    </w:p>
    <w:p w:rsidR="00277222" w:rsidRPr="004A6FCA" w:rsidRDefault="00C35007" w:rsidP="004A6FCA">
      <w:pPr>
        <w:pStyle w:val="afd"/>
        <w:widowControl/>
        <w:tabs>
          <w:tab w:val="left" w:pos="1134"/>
        </w:tabs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hAnsi="Times New Roman"/>
          <w:sz w:val="24"/>
          <w:szCs w:val="24"/>
        </w:rPr>
        <w:t>1.10</w:t>
      </w:r>
      <w:r w:rsidR="00C1463D" w:rsidRPr="004A6FCA">
        <w:rPr>
          <w:rFonts w:ascii="Times New Roman" w:hAnsi="Times New Roman"/>
          <w:sz w:val="24"/>
          <w:szCs w:val="24"/>
        </w:rPr>
        <w:t xml:space="preserve">.  </w:t>
      </w:r>
      <w:r w:rsidR="00C1463D" w:rsidRPr="004A6FCA">
        <w:rPr>
          <w:rFonts w:ascii="Times New Roman" w:eastAsia="Calibri" w:hAnsi="Times New Roman"/>
          <w:sz w:val="24"/>
          <w:szCs w:val="24"/>
        </w:rPr>
        <w:t xml:space="preserve">К отношениям, связанным с </w:t>
      </w:r>
      <w:proofErr w:type="gramStart"/>
      <w:r w:rsidR="00C1463D" w:rsidRPr="004A6FCA">
        <w:rPr>
          <w:rFonts w:ascii="Times New Roman" w:eastAsia="Calibri" w:hAnsi="Times New Roman"/>
          <w:sz w:val="24"/>
          <w:szCs w:val="24"/>
        </w:rPr>
        <w:t>осуществлением  муниципального</w:t>
      </w:r>
      <w:proofErr w:type="gramEnd"/>
      <w:r w:rsidR="00C1463D" w:rsidRPr="004A6FCA">
        <w:rPr>
          <w:rFonts w:ascii="Times New Roman" w:eastAsia="Calibri" w:hAnsi="Times New Roman"/>
          <w:sz w:val="24"/>
          <w:szCs w:val="24"/>
        </w:rPr>
        <w:t xml:space="preserve"> контроля, организацией и проведением профилактических мероприятий, контрольных мероприятий применяются положения Федерального </w:t>
      </w:r>
      <w:hyperlink r:id="rId10">
        <w:r w:rsidR="00C1463D" w:rsidRPr="004A6FCA">
          <w:rPr>
            <w:rStyle w:val="-"/>
            <w:rFonts w:ascii="Times New Roman" w:eastAsia="Calibri" w:hAnsi="Times New Roman"/>
            <w:color w:val="000000"/>
            <w:sz w:val="24"/>
            <w:szCs w:val="24"/>
            <w:u w:val="none"/>
          </w:rPr>
          <w:t>закона</w:t>
        </w:r>
      </w:hyperlink>
      <w:r w:rsidR="00C1463D" w:rsidRPr="004A6FCA">
        <w:rPr>
          <w:rFonts w:ascii="Times New Roman" w:eastAsia="Calibri" w:hAnsi="Times New Roman"/>
          <w:sz w:val="24"/>
          <w:szCs w:val="24"/>
        </w:rPr>
        <w:t xml:space="preserve"> </w:t>
      </w:r>
      <w:r w:rsidR="002C225D" w:rsidRPr="004A6FCA">
        <w:rPr>
          <w:rFonts w:ascii="Times New Roman" w:eastAsia="Calibri" w:hAnsi="Times New Roman"/>
          <w:sz w:val="24"/>
          <w:szCs w:val="24"/>
        </w:rPr>
        <w:t xml:space="preserve"> </w:t>
      </w:r>
      <w:r w:rsidR="00C1463D" w:rsidRPr="004A6FCA">
        <w:rPr>
          <w:rFonts w:ascii="Times New Roman" w:eastAsia="Calibri" w:hAnsi="Times New Roman"/>
          <w:sz w:val="24"/>
          <w:szCs w:val="24"/>
        </w:rPr>
        <w:t>№ 248-ФЗ.</w:t>
      </w:r>
    </w:p>
    <w:p w:rsidR="00277222" w:rsidRPr="004A6FCA" w:rsidRDefault="00C1463D" w:rsidP="004A6FCA">
      <w:pPr>
        <w:pStyle w:val="afd"/>
        <w:ind w:left="-567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sz w:val="24"/>
          <w:szCs w:val="24"/>
        </w:rPr>
        <w:tab/>
      </w:r>
      <w:r w:rsidR="00C35007" w:rsidRPr="004A6FCA">
        <w:rPr>
          <w:rFonts w:ascii="Times New Roman" w:hAnsi="Times New Roman"/>
          <w:color w:val="000000" w:themeColor="text1"/>
          <w:sz w:val="24"/>
          <w:szCs w:val="24"/>
        </w:rPr>
        <w:t>1.11</w:t>
      </w:r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. В целях, связанных с осуществлением муниципального контроля, контрольный орган получает на безвозмездной основе документы и (или) сведения от иных органов либо подведомственных таким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</w:t>
      </w:r>
    </w:p>
    <w:p w:rsidR="00277222" w:rsidRPr="004A6FCA" w:rsidRDefault="00C35007" w:rsidP="004A6FCA">
      <w:pPr>
        <w:pStyle w:val="afd"/>
        <w:ind w:left="-567" w:firstLine="567"/>
        <w:jc w:val="both"/>
        <w:rPr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000000" w:themeColor="text1"/>
          <w:sz w:val="24"/>
          <w:szCs w:val="24"/>
        </w:rPr>
        <w:tab/>
        <w:t>1.12</w:t>
      </w:r>
      <w:r w:rsidR="00C1463D" w:rsidRPr="004A6FCA">
        <w:rPr>
          <w:rFonts w:ascii="Times New Roman" w:hAnsi="Times New Roman"/>
          <w:color w:val="000000" w:themeColor="text1"/>
          <w:sz w:val="24"/>
          <w:szCs w:val="24"/>
        </w:rPr>
        <w:t>. Передача в рамках межведомственного информационного взаимодействия документов и (или) сведений, раскрытие информации, в том числе ознакомление с такими документами и (или) сведениями в случаях, предусмотренных </w:t>
      </w:r>
      <w:hyperlink r:id="rId11" w:anchor="64U0IK" w:history="1">
        <w:r w:rsidR="00C1463D" w:rsidRPr="004A6FCA">
          <w:rPr>
            <w:rStyle w:val="-"/>
            <w:rFonts w:ascii="Times New Roman" w:hAnsi="Times New Roman"/>
            <w:color w:val="000000" w:themeColor="text1"/>
            <w:sz w:val="24"/>
            <w:szCs w:val="24"/>
            <w:u w:val="none"/>
          </w:rPr>
          <w:t xml:space="preserve">Федеральным законом </w:t>
        </w:r>
      </w:hyperlink>
      <w:r w:rsidR="00C1463D"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№248-ФЗ, осуществляются с учетом требований законодательства Российской Федерации о государственной и иной охраняемой законом тайне. </w:t>
      </w:r>
    </w:p>
    <w:p w:rsidR="001E24E7" w:rsidRPr="004A6FCA" w:rsidRDefault="001E24E7" w:rsidP="004A6FCA">
      <w:pPr>
        <w:autoSpaceDE w:val="0"/>
        <w:autoSpaceDN w:val="0"/>
        <w:adjustRightInd w:val="0"/>
        <w:ind w:left="-567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       </w:t>
      </w:r>
      <w:r w:rsidR="00C35007"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  1.13</w:t>
      </w:r>
      <w:r w:rsidRPr="004A6FCA">
        <w:rPr>
          <w:rFonts w:ascii="Times New Roman" w:hAnsi="Times New Roman"/>
          <w:color w:val="000000" w:themeColor="text1"/>
          <w:sz w:val="24"/>
          <w:szCs w:val="24"/>
        </w:rPr>
        <w:t>. Оценка результативности и эффективности муниципального контроля осуществляется в соответствии со статьей 30 Федерального закона №248-ФЗ.</w:t>
      </w:r>
    </w:p>
    <w:p w:rsidR="001E24E7" w:rsidRPr="004A6FCA" w:rsidRDefault="001E24E7" w:rsidP="004A6FCA">
      <w:pPr>
        <w:autoSpaceDE w:val="0"/>
        <w:autoSpaceDN w:val="0"/>
        <w:adjustRightInd w:val="0"/>
        <w:ind w:left="-567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         </w:t>
      </w:r>
      <w:r w:rsidR="00C35007"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1.14</w:t>
      </w:r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. Ключевые показатели муниципального контроля и их целевые значения, индикативные показатели утверждаются решением </w:t>
      </w:r>
      <w:r w:rsidR="007932A5" w:rsidRPr="004A6FCA">
        <w:rPr>
          <w:rFonts w:ascii="Times New Roman" w:hAnsi="Times New Roman"/>
          <w:color w:val="000000" w:themeColor="text1"/>
          <w:sz w:val="24"/>
          <w:szCs w:val="24"/>
        </w:rPr>
        <w:t>Думы</w:t>
      </w:r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Чухломского муниципального </w:t>
      </w:r>
      <w:r w:rsidR="007932A5"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округа </w:t>
      </w:r>
      <w:r w:rsidRPr="004A6FCA">
        <w:rPr>
          <w:rFonts w:ascii="Times New Roman" w:hAnsi="Times New Roman"/>
          <w:color w:val="000000" w:themeColor="text1"/>
          <w:sz w:val="24"/>
          <w:szCs w:val="24"/>
        </w:rPr>
        <w:t>Костромской области.</w:t>
      </w:r>
    </w:p>
    <w:p w:rsidR="001E24E7" w:rsidRPr="004A6FCA" w:rsidRDefault="001E24E7" w:rsidP="004A6FCA">
      <w:pPr>
        <w:autoSpaceDE w:val="0"/>
        <w:autoSpaceDN w:val="0"/>
        <w:adjustRightInd w:val="0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          </w:t>
      </w:r>
      <w:r w:rsidR="00C35007" w:rsidRPr="004A6FCA">
        <w:rPr>
          <w:rFonts w:ascii="Times New Roman" w:hAnsi="Times New Roman"/>
          <w:color w:val="000000" w:themeColor="text1"/>
          <w:sz w:val="24"/>
          <w:szCs w:val="24"/>
        </w:rPr>
        <w:t>1.15</w:t>
      </w:r>
      <w:r w:rsidR="00C1463D" w:rsidRPr="004A6FCA">
        <w:rPr>
          <w:rFonts w:ascii="Times New Roman" w:hAnsi="Times New Roman"/>
          <w:color w:val="000000" w:themeColor="text1"/>
          <w:sz w:val="24"/>
          <w:szCs w:val="24"/>
        </w:rPr>
        <w:t>. Муниципальный контроль осуществляется в соответствии с настоящим Положением.</w:t>
      </w:r>
      <w:r w:rsidRPr="004A6FCA">
        <w:rPr>
          <w:rFonts w:ascii="Times New Roman" w:hAnsi="Times New Roman"/>
          <w:sz w:val="24"/>
          <w:szCs w:val="24"/>
        </w:rPr>
        <w:t xml:space="preserve"> </w:t>
      </w:r>
    </w:p>
    <w:p w:rsidR="00277222" w:rsidRPr="004A6FCA" w:rsidRDefault="00277222" w:rsidP="004A6FCA">
      <w:pPr>
        <w:ind w:left="-567" w:firstLine="567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277222" w:rsidRPr="004A6FCA" w:rsidRDefault="00C1463D" w:rsidP="004A6FCA">
      <w:pPr>
        <w:ind w:left="-567" w:firstLine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hAnsi="Times New Roman"/>
          <w:b/>
          <w:sz w:val="24"/>
          <w:szCs w:val="24"/>
        </w:rPr>
        <w:t>II. Управление рисками причинения вреда (ущерба) охраняемым</w:t>
      </w:r>
    </w:p>
    <w:p w:rsidR="00277222" w:rsidRPr="004A6FCA" w:rsidRDefault="00C1463D" w:rsidP="004A6FCA">
      <w:pPr>
        <w:ind w:left="-567" w:firstLine="567"/>
        <w:jc w:val="center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hAnsi="Times New Roman"/>
          <w:b/>
          <w:sz w:val="24"/>
          <w:szCs w:val="24"/>
        </w:rPr>
        <w:t xml:space="preserve">законом ценностям при осуществлении муниципального контроля </w:t>
      </w:r>
    </w:p>
    <w:p w:rsidR="00277222" w:rsidRPr="004A6FCA" w:rsidRDefault="00C1463D" w:rsidP="004A6FCA">
      <w:pPr>
        <w:ind w:left="-567" w:firstLine="567"/>
        <w:jc w:val="both"/>
        <w:rPr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FF3333"/>
          <w:sz w:val="24"/>
          <w:szCs w:val="24"/>
        </w:rPr>
        <w:tab/>
      </w:r>
      <w:r w:rsidRPr="004A6FCA">
        <w:rPr>
          <w:rFonts w:ascii="Times New Roman" w:hAnsi="Times New Roman"/>
          <w:color w:val="000000" w:themeColor="text1"/>
          <w:sz w:val="24"/>
          <w:szCs w:val="24"/>
        </w:rPr>
        <w:t>2.1. Муниципальный</w:t>
      </w:r>
      <w:r w:rsidRPr="004A6FCA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контроль осуществляется на основе управления рисками причинения вреда (ущерба), определяющего выбор профилактических мероприятий и контрольных (надзорных) мероприятий, их содержание (в том числе объем проверяемых обязательных требований), интенсивность и результаты.</w:t>
      </w:r>
    </w:p>
    <w:p w:rsidR="00277222" w:rsidRPr="004A6FCA" w:rsidRDefault="00C1463D" w:rsidP="004A6FCA">
      <w:pPr>
        <w:ind w:left="-567" w:firstLine="567"/>
        <w:jc w:val="both"/>
        <w:rPr>
          <w:color w:val="000000" w:themeColor="text1"/>
          <w:sz w:val="24"/>
          <w:szCs w:val="24"/>
        </w:rPr>
      </w:pPr>
      <w:r w:rsidRPr="004A6FCA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ab/>
        <w:t>2.2. В целях оценки риска причинения вреда (ущерба) при принятии решения о проведении и выборе вида внепланового контрольного (надзорного) мероприятия контрольный орган применяет индикаторы риска нарушения обязательных требований.</w:t>
      </w:r>
    </w:p>
    <w:p w:rsidR="00277222" w:rsidRPr="004A6FCA" w:rsidRDefault="004819C7" w:rsidP="004A6FCA">
      <w:pPr>
        <w:autoSpaceDE w:val="0"/>
        <w:autoSpaceDN w:val="0"/>
        <w:adjustRightInd w:val="0"/>
        <w:ind w:left="-567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6FCA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       </w:t>
      </w:r>
      <w:r w:rsidR="00C1463D" w:rsidRPr="004A6FCA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Перечень индикаторов риска по муниципальному контролю утверждается </w:t>
      </w:r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решением </w:t>
      </w:r>
      <w:proofErr w:type="gramStart"/>
      <w:r w:rsidR="007932A5" w:rsidRPr="004A6FCA">
        <w:rPr>
          <w:rFonts w:ascii="Times New Roman" w:hAnsi="Times New Roman"/>
          <w:color w:val="000000" w:themeColor="text1"/>
          <w:sz w:val="24"/>
          <w:szCs w:val="24"/>
        </w:rPr>
        <w:t>Думы  Чухломского</w:t>
      </w:r>
      <w:proofErr w:type="gramEnd"/>
      <w:r w:rsidR="007932A5"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муниципального округа </w:t>
      </w:r>
      <w:r w:rsidRPr="004A6FCA">
        <w:rPr>
          <w:rFonts w:ascii="Times New Roman" w:hAnsi="Times New Roman"/>
          <w:color w:val="000000" w:themeColor="text1"/>
          <w:sz w:val="24"/>
          <w:szCs w:val="24"/>
        </w:rPr>
        <w:t>Костромской области.</w:t>
      </w:r>
    </w:p>
    <w:p w:rsidR="00277222" w:rsidRPr="004A6FCA" w:rsidRDefault="00C1463D" w:rsidP="004A6FCA">
      <w:pPr>
        <w:ind w:left="-567" w:firstLine="567"/>
        <w:jc w:val="both"/>
        <w:rPr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FF3333"/>
          <w:sz w:val="24"/>
          <w:szCs w:val="24"/>
        </w:rPr>
        <w:tab/>
      </w:r>
      <w:r w:rsidR="004819C7"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2.3. </w:t>
      </w:r>
      <w:r w:rsidRPr="004A6FCA">
        <w:rPr>
          <w:rFonts w:ascii="Times New Roman" w:hAnsi="Times New Roman"/>
          <w:color w:val="000000" w:themeColor="text1"/>
          <w:sz w:val="24"/>
          <w:szCs w:val="24"/>
        </w:rPr>
        <w:t>Контрольный орган для целей управления рисками причинения вреда (ущерба) при осуществлении муниципального контроля относит объекты контроля к одной из следующих категорий риска причинения вреда (ущерба) (далее - категории риска):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000000" w:themeColor="text1"/>
          <w:sz w:val="24"/>
          <w:szCs w:val="24"/>
        </w:rPr>
        <w:tab/>
        <w:t>1) средний риск;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000000" w:themeColor="text1"/>
          <w:sz w:val="24"/>
          <w:szCs w:val="24"/>
        </w:rPr>
        <w:tab/>
        <w:t>2) умеренный риск;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000000" w:themeColor="text1"/>
          <w:sz w:val="24"/>
          <w:szCs w:val="24"/>
        </w:rPr>
        <w:tab/>
        <w:t>3) низкий риск.</w:t>
      </w:r>
    </w:p>
    <w:p w:rsidR="00277222" w:rsidRPr="004A6FCA" w:rsidRDefault="00C1463D" w:rsidP="004A6FCA">
      <w:pPr>
        <w:ind w:left="-567" w:firstLine="567"/>
        <w:jc w:val="both"/>
        <w:rPr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FF3333"/>
          <w:sz w:val="24"/>
          <w:szCs w:val="24"/>
        </w:rPr>
        <w:lastRenderedPageBreak/>
        <w:tab/>
      </w:r>
      <w:r w:rsidR="004819C7" w:rsidRPr="004A6FCA">
        <w:rPr>
          <w:rFonts w:ascii="Times New Roman" w:hAnsi="Times New Roman"/>
          <w:color w:val="000000" w:themeColor="text1"/>
          <w:sz w:val="24"/>
          <w:szCs w:val="24"/>
        </w:rPr>
        <w:t>2.4.</w:t>
      </w:r>
      <w:r w:rsidRPr="004A6FCA">
        <w:rPr>
          <w:rFonts w:ascii="Times New Roman" w:hAnsi="Times New Roman"/>
          <w:color w:val="000000" w:themeColor="text1"/>
          <w:sz w:val="24"/>
          <w:szCs w:val="24"/>
        </w:rPr>
        <w:t>Объекты контроля относятся к следующим категориям риска: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000000" w:themeColor="text1"/>
          <w:sz w:val="24"/>
          <w:szCs w:val="24"/>
        </w:rPr>
        <w:tab/>
        <w:t xml:space="preserve">- к категории среднего риска - юридические лица, индивидуальные предприниматели, граждане при наличии в течение последнего года на дату принятия решения об отнесении деятельности юридического лица, гражданина или индивидуального предпринимателя к категории риска предписания, не исполненного в срок, установленный предписанием, выданным по факту несоблюдения требований к использованию и охране земель в ходе осуществления муниципального контроля и (или) при наличии вступившего в законную силу в течение последнего года на дату принятия решения об отнесении деятельности юридического лица, гражданина или индивидуального предпринимателя к категории риска постановления о назначении административного наказания юридическому лицу, его должностным лицам, гражданину или индивидуальному предпринимателю за совершение административного правонарушения, связанного с нарушением требований к использованию и охране земель, выявленных  в ходе осуществления муниципального контроля. </w:t>
      </w:r>
    </w:p>
    <w:p w:rsidR="00277222" w:rsidRPr="004A6FCA" w:rsidRDefault="00C1463D" w:rsidP="004A6FCA">
      <w:pPr>
        <w:ind w:left="-567" w:firstLine="567"/>
        <w:jc w:val="both"/>
        <w:rPr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000000" w:themeColor="text1"/>
          <w:sz w:val="24"/>
          <w:szCs w:val="24"/>
        </w:rPr>
        <w:tab/>
        <w:t>- к категории умеренного риска - юридические лица, граждане, индивидуальные предприниматели при наличии в течение последних двух лет на дату принятия решения об отнесении деятельности юридического лица, гражданина или индивидуального предпринимателя к категории риска предписания, не исполненного в срок, установленный предписанием, выданным по факту несоблюдения требований к использованию и охране земель в ходе осуществления муниципального контроля  и (или) при наличии вступившего в законную силу в течение последних двух лет на дату принятия решения об отнесении деятельности юридического лица, гражданина или</w:t>
      </w:r>
      <w:r w:rsidRPr="004A6FCA">
        <w:rPr>
          <w:rFonts w:ascii="Times New Roman" w:hAnsi="Times New Roman"/>
          <w:color w:val="FF3333"/>
          <w:sz w:val="24"/>
          <w:szCs w:val="24"/>
        </w:rPr>
        <w:t xml:space="preserve"> </w:t>
      </w:r>
      <w:r w:rsidRPr="004A6FCA">
        <w:rPr>
          <w:rFonts w:ascii="Times New Roman" w:hAnsi="Times New Roman"/>
          <w:color w:val="000000" w:themeColor="text1"/>
          <w:sz w:val="24"/>
          <w:szCs w:val="24"/>
        </w:rPr>
        <w:t>индивидуального предпринимателя к категории риска постановления о назначении административного наказания юридическому лицу, его должностным лицам, гражданину или индивидуальному предпринимателю за совершение административного правонарушения, связанного с нарушением требований к использованию и охране земель, выявленных в ходе осуществления муниципального контроля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000000" w:themeColor="text1"/>
          <w:sz w:val="24"/>
          <w:szCs w:val="24"/>
        </w:rPr>
        <w:tab/>
        <w:t>- к категории низкого риска - объекты, не соответствующие критериям отнесения объектов, для среднего и умеренного риска.</w:t>
      </w:r>
    </w:p>
    <w:p w:rsidR="00277222" w:rsidRPr="004A6FCA" w:rsidRDefault="00C1463D" w:rsidP="004A6FCA">
      <w:pPr>
        <w:pStyle w:val="afd"/>
        <w:ind w:left="-567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ab/>
      </w:r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>2.5. Контрольный орган п</w:t>
      </w:r>
      <w:r w:rsidRPr="004A6FCA">
        <w:rPr>
          <w:rFonts w:ascii="Times New Roman" w:hAnsi="Times New Roman"/>
          <w:color w:val="000000" w:themeColor="text1"/>
          <w:sz w:val="24"/>
          <w:szCs w:val="24"/>
        </w:rPr>
        <w:t>ри сборе, обработке, анализе и учете сведений об объектах контроля для целей их учета использует информацию, представляемую ему в соответствии с нормативными правовыми актами, информацию, получаемую в рамках межведомственного взаимодействия, а также общедоступную информацию.</w:t>
      </w:r>
    </w:p>
    <w:p w:rsidR="00277222" w:rsidRPr="004A6FCA" w:rsidRDefault="00C1463D" w:rsidP="004A6FCA">
      <w:pPr>
        <w:pStyle w:val="afd"/>
        <w:ind w:left="-567" w:firstLine="567"/>
        <w:jc w:val="both"/>
        <w:rPr>
          <w:color w:val="000000" w:themeColor="text1"/>
          <w:sz w:val="24"/>
          <w:szCs w:val="24"/>
        </w:rPr>
      </w:pPr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ab/>
        <w:t xml:space="preserve">Контрольный орган осуществляет категорирование объектов контроля в порядке, определенном статьей 24 </w:t>
      </w:r>
      <w:proofErr w:type="gramStart"/>
      <w:r w:rsidRPr="004A6FCA">
        <w:rPr>
          <w:rFonts w:ascii="Times New Roman" w:hAnsi="Times New Roman"/>
          <w:color w:val="000000" w:themeColor="text1"/>
          <w:sz w:val="24"/>
          <w:szCs w:val="24"/>
        </w:rPr>
        <w:t>Федерального  закона</w:t>
      </w:r>
      <w:proofErr w:type="gramEnd"/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от 31.07.2020 № 248-ФЗ «О государственном контроле (надзоре) и муниципальном контроле в Российской Федерации» (далее - Федеральный закон № 248-ФЗ). Решение об отнесении объектов контроля к категориям риска принимаются путем подписания соответствующих сведений через личный кабинет уполномоченных должностных лиц в Едином реестре видов контроля.</w:t>
      </w:r>
    </w:p>
    <w:p w:rsidR="00277222" w:rsidRPr="004A6FCA" w:rsidRDefault="00C1463D" w:rsidP="004A6FCA">
      <w:pPr>
        <w:pStyle w:val="afd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hAnsi="Times New Roman"/>
          <w:color w:val="FF3333"/>
          <w:sz w:val="24"/>
          <w:szCs w:val="24"/>
        </w:rPr>
        <w:tab/>
      </w:r>
    </w:p>
    <w:p w:rsidR="00277222" w:rsidRPr="004A6FCA" w:rsidRDefault="00C1463D" w:rsidP="004A6FCA">
      <w:pPr>
        <w:pStyle w:val="afd"/>
        <w:ind w:left="-567" w:firstLine="567"/>
        <w:jc w:val="center"/>
        <w:rPr>
          <w:rFonts w:ascii="Times New Roman" w:hAnsi="Times New Roman"/>
          <w:b/>
          <w:sz w:val="24"/>
          <w:szCs w:val="24"/>
        </w:rPr>
      </w:pPr>
      <w:r w:rsidRPr="004A6FCA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III</w:t>
      </w:r>
      <w:r w:rsidRPr="004A6FCA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Pr="004A6FCA">
        <w:rPr>
          <w:rFonts w:ascii="Times New Roman" w:hAnsi="Times New Roman"/>
          <w:b/>
          <w:sz w:val="24"/>
          <w:szCs w:val="24"/>
        </w:rPr>
        <w:t xml:space="preserve"> Профилактика рисков причинения вреда (ущерба) охраняемым законом ценностям при осуществлении муниципального контроля</w:t>
      </w:r>
    </w:p>
    <w:p w:rsidR="00277222" w:rsidRPr="004A6FCA" w:rsidRDefault="00C1463D" w:rsidP="004A6FCA">
      <w:pPr>
        <w:tabs>
          <w:tab w:val="left" w:pos="1134"/>
        </w:tabs>
        <w:ind w:left="-567" w:firstLine="567"/>
        <w:jc w:val="both"/>
        <w:rPr>
          <w:color w:val="000000" w:themeColor="text1"/>
          <w:sz w:val="24"/>
          <w:szCs w:val="24"/>
        </w:rPr>
      </w:pPr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>3.1. Профилактические мероприятия проводятся контрольным органом в целях, определенных частью 1 статьи 44 Федерального закона № 248-ФЗ, а также являются приоритетным по отношению к проведению контрольных мероприятий.</w:t>
      </w:r>
    </w:p>
    <w:p w:rsidR="00277222" w:rsidRPr="004A6FCA" w:rsidRDefault="00C1463D" w:rsidP="004A6FCA">
      <w:pPr>
        <w:pStyle w:val="afd"/>
        <w:tabs>
          <w:tab w:val="left" w:pos="1134"/>
        </w:tabs>
        <w:ind w:left="-567" w:firstLine="567"/>
        <w:jc w:val="both"/>
        <w:rPr>
          <w:color w:val="000000" w:themeColor="text1"/>
          <w:sz w:val="24"/>
          <w:szCs w:val="24"/>
        </w:rPr>
      </w:pPr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3.2. Профилактические мероприятия осуществляются на основании ежегодной Программы профилактики рисков причинения вреда (ущерба) охраняемым законом ценностям, утверждаемой постановлением администрации </w:t>
      </w:r>
      <w:r w:rsidR="001C3C47"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>Чухломского муниципального района Костромской области</w:t>
      </w:r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в соответствии с законодательством.</w:t>
      </w:r>
    </w:p>
    <w:p w:rsidR="00277222" w:rsidRPr="004A6FCA" w:rsidRDefault="00C1463D" w:rsidP="004A6FCA">
      <w:pPr>
        <w:pStyle w:val="afd"/>
        <w:tabs>
          <w:tab w:val="left" w:pos="1134"/>
        </w:tabs>
        <w:ind w:left="-567" w:firstLine="567"/>
        <w:jc w:val="both"/>
        <w:rPr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000000" w:themeColor="text1"/>
          <w:sz w:val="24"/>
          <w:szCs w:val="24"/>
        </w:rPr>
        <w:t>3.3. Контрольный орган при проведении профилактических мероприятий осуществляет взаимодействие с гражданами, организациями только в случаях, установленных Федеральным законом № 248-ФЗ. Если иное не установлено Федеральным законом № 248-ФЗ профилактические мероприятия, в ходе которых осуществляется взаимодействие с контролируемыми лицами, проводятся только с согласия данных контролируемых лиц либо по их инициативе, либо в случаях, предусмотренных Федеральным законом № 248-ФЗ, пр</w:t>
      </w:r>
      <w:r w:rsidR="001C3C47" w:rsidRPr="004A6FCA">
        <w:rPr>
          <w:rFonts w:ascii="Times New Roman" w:hAnsi="Times New Roman"/>
          <w:color w:val="000000" w:themeColor="text1"/>
          <w:sz w:val="24"/>
          <w:szCs w:val="24"/>
        </w:rPr>
        <w:t>инимает меры, указанные в статье</w:t>
      </w:r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4A6FCA">
        <w:rPr>
          <w:rFonts w:ascii="Times New Roman" w:hAnsi="Times New Roman"/>
          <w:color w:val="000000" w:themeColor="text1"/>
          <w:sz w:val="24"/>
          <w:szCs w:val="24"/>
        </w:rPr>
        <w:t>90  Федерального</w:t>
      </w:r>
      <w:proofErr w:type="gramEnd"/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закона № 248-ФЗ.</w:t>
      </w:r>
    </w:p>
    <w:p w:rsidR="00277222" w:rsidRPr="004A6FCA" w:rsidRDefault="00C1463D" w:rsidP="004A6FCA">
      <w:pPr>
        <w:pStyle w:val="afd"/>
        <w:tabs>
          <w:tab w:val="left" w:pos="1134"/>
        </w:tabs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hAnsi="Times New Roman"/>
          <w:sz w:val="24"/>
          <w:szCs w:val="24"/>
        </w:rPr>
        <w:t xml:space="preserve">3.4. В случае если при проведении профилактических мероприятий установлено, что объекты </w:t>
      </w:r>
      <w:r w:rsidRPr="004A6FCA">
        <w:rPr>
          <w:rFonts w:ascii="Times New Roman" w:hAnsi="Times New Roman"/>
          <w:sz w:val="24"/>
          <w:szCs w:val="24"/>
        </w:rPr>
        <w:lastRenderedPageBreak/>
        <w:t>контроля представляют явную непосредственную угрозу причинения вреда (ущерба) охраняемым законом ценностям или такой вред (ущерб) причинен, муниципальный служащий незамедлительно направляет информацию об этом руководителю контрольного органа для принятия решения о проведении контрольных мероприятий.</w:t>
      </w:r>
      <w:bookmarkStart w:id="1" w:name="P85_%D0%9A%D0%BE%D0%BF%D0%B8%D1%8F_1"/>
      <w:bookmarkEnd w:id="1"/>
    </w:p>
    <w:p w:rsidR="00277222" w:rsidRPr="004A6FCA" w:rsidRDefault="00C1463D" w:rsidP="004A6FCA">
      <w:pPr>
        <w:pStyle w:val="afd"/>
        <w:tabs>
          <w:tab w:val="left" w:pos="1134"/>
        </w:tabs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 xml:space="preserve">3.5. При осуществлении муниципального контроля могут проводиться </w:t>
      </w:r>
      <w:proofErr w:type="gramStart"/>
      <w:r w:rsidRPr="004A6FCA">
        <w:rPr>
          <w:rFonts w:ascii="Times New Roman" w:eastAsia="Calibri" w:hAnsi="Times New Roman"/>
          <w:sz w:val="24"/>
          <w:szCs w:val="24"/>
        </w:rPr>
        <w:t>следующие  виды</w:t>
      </w:r>
      <w:proofErr w:type="gramEnd"/>
      <w:r w:rsidRPr="004A6FCA">
        <w:rPr>
          <w:rFonts w:ascii="Times New Roman" w:eastAsia="Calibri" w:hAnsi="Times New Roman"/>
          <w:sz w:val="24"/>
          <w:szCs w:val="24"/>
        </w:rPr>
        <w:t xml:space="preserve"> профилактических мероприятий:</w:t>
      </w:r>
    </w:p>
    <w:p w:rsidR="00277222" w:rsidRPr="004A6FCA" w:rsidRDefault="00C1463D" w:rsidP="004A6FCA">
      <w:pPr>
        <w:pStyle w:val="afd"/>
        <w:tabs>
          <w:tab w:val="left" w:pos="1134"/>
        </w:tabs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>1) информирование;</w:t>
      </w:r>
    </w:p>
    <w:p w:rsidR="00277222" w:rsidRPr="004A6FCA" w:rsidRDefault="00C1463D" w:rsidP="004A6FCA">
      <w:pPr>
        <w:pStyle w:val="afd"/>
        <w:tabs>
          <w:tab w:val="left" w:pos="1134"/>
        </w:tabs>
        <w:ind w:left="-567" w:firstLine="567"/>
        <w:jc w:val="both"/>
        <w:rPr>
          <w:rFonts w:ascii="Times New Roman" w:eastAsia="Calibri" w:hAnsi="Times New Roman"/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>2) консультирование;</w:t>
      </w:r>
    </w:p>
    <w:p w:rsidR="00CE7BD8" w:rsidRPr="004A6FCA" w:rsidRDefault="00CE7BD8" w:rsidP="004A6FCA">
      <w:pPr>
        <w:pStyle w:val="afd"/>
        <w:tabs>
          <w:tab w:val="left" w:pos="1134"/>
        </w:tabs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>3) обобщение правоприменительной практики;</w:t>
      </w:r>
    </w:p>
    <w:p w:rsidR="00277222" w:rsidRPr="004A6FCA" w:rsidRDefault="00CE7BD8" w:rsidP="004A6FCA">
      <w:pPr>
        <w:tabs>
          <w:tab w:val="left" w:pos="1134"/>
        </w:tabs>
        <w:ind w:left="-567" w:firstLine="567"/>
        <w:jc w:val="both"/>
        <w:textAlignment w:val="baseline"/>
        <w:rPr>
          <w:sz w:val="24"/>
          <w:szCs w:val="24"/>
        </w:rPr>
      </w:pPr>
      <w:r w:rsidRPr="004A6FCA">
        <w:rPr>
          <w:rFonts w:ascii="Times New Roman" w:hAnsi="Times New Roman"/>
          <w:sz w:val="24"/>
          <w:szCs w:val="24"/>
        </w:rPr>
        <w:t xml:space="preserve">           4</w:t>
      </w:r>
      <w:r w:rsidR="00C1463D" w:rsidRPr="004A6FCA">
        <w:rPr>
          <w:rFonts w:ascii="Times New Roman" w:hAnsi="Times New Roman"/>
          <w:sz w:val="24"/>
          <w:szCs w:val="24"/>
        </w:rPr>
        <w:t>) объявление предостережения;</w:t>
      </w:r>
    </w:p>
    <w:p w:rsidR="00277222" w:rsidRPr="004A6FCA" w:rsidRDefault="00CE7BD8" w:rsidP="004A6FCA">
      <w:pPr>
        <w:pStyle w:val="afd"/>
        <w:tabs>
          <w:tab w:val="left" w:pos="1134"/>
        </w:tabs>
        <w:ind w:left="-567" w:firstLine="567"/>
        <w:jc w:val="both"/>
        <w:textAlignment w:val="baseline"/>
        <w:rPr>
          <w:sz w:val="24"/>
          <w:szCs w:val="24"/>
        </w:rPr>
      </w:pPr>
      <w:r w:rsidRPr="004A6FCA">
        <w:rPr>
          <w:rFonts w:ascii="Times New Roman" w:hAnsi="Times New Roman"/>
          <w:color w:val="000000"/>
          <w:sz w:val="24"/>
          <w:szCs w:val="24"/>
        </w:rPr>
        <w:t>5</w:t>
      </w:r>
      <w:r w:rsidR="00C1463D" w:rsidRPr="004A6FCA">
        <w:rPr>
          <w:rFonts w:ascii="Times New Roman" w:hAnsi="Times New Roman"/>
          <w:color w:val="000000"/>
          <w:sz w:val="24"/>
          <w:szCs w:val="24"/>
        </w:rPr>
        <w:t>) профилактический визит.</w:t>
      </w:r>
      <w:r w:rsidR="00C1463D" w:rsidRPr="004A6FCA">
        <w:rPr>
          <w:rFonts w:ascii="Times New Roman" w:hAnsi="Times New Roman"/>
          <w:color w:val="000000"/>
          <w:sz w:val="24"/>
          <w:szCs w:val="24"/>
        </w:rPr>
        <w:tab/>
      </w:r>
    </w:p>
    <w:p w:rsidR="00277222" w:rsidRPr="004A6FCA" w:rsidRDefault="00C1463D" w:rsidP="004A6FCA">
      <w:pPr>
        <w:pStyle w:val="afd"/>
        <w:tabs>
          <w:tab w:val="left" w:pos="1134"/>
        </w:tabs>
        <w:ind w:left="-567" w:firstLine="567"/>
        <w:jc w:val="both"/>
        <w:textAlignment w:val="baseline"/>
        <w:rPr>
          <w:color w:val="000000" w:themeColor="text1"/>
          <w:sz w:val="24"/>
          <w:szCs w:val="24"/>
        </w:rPr>
      </w:pPr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3.6. Информирование осуществляется посредством размещения сведений, предусмотренных </w:t>
      </w:r>
      <w:hyperlink r:id="rId12">
        <w:r w:rsidRPr="004A6FCA">
          <w:rPr>
            <w:rStyle w:val="-"/>
            <w:rFonts w:ascii="Times New Roman" w:eastAsia="Calibri" w:hAnsi="Times New Roman"/>
            <w:color w:val="000000" w:themeColor="text1"/>
            <w:sz w:val="24"/>
            <w:szCs w:val="24"/>
            <w:u w:val="none"/>
          </w:rPr>
          <w:t>частью 3 статьи 46</w:t>
        </w:r>
      </w:hyperlink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Федерального закона № 248-ФЗ на официальном сайте контрольного органа в сети «Интернет»,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ab/>
        <w:t>Размещенные сведения на указанном официальном сайте поддерживаются в актуальном состоянии и обновляются в срок не позднее 5 рабочих дней с момента их изменения.</w:t>
      </w:r>
    </w:p>
    <w:p w:rsidR="00277222" w:rsidRPr="004A6FCA" w:rsidRDefault="00C1463D" w:rsidP="004A6FCA">
      <w:pPr>
        <w:pStyle w:val="afd"/>
        <w:tabs>
          <w:tab w:val="left" w:pos="1134"/>
        </w:tabs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>3.7</w:t>
      </w:r>
      <w:r w:rsidRPr="004A6FCA">
        <w:rPr>
          <w:rFonts w:ascii="Times New Roman" w:eastAsia="Calibri" w:hAnsi="Times New Roman"/>
          <w:sz w:val="24"/>
          <w:szCs w:val="24"/>
        </w:rPr>
        <w:t xml:space="preserve"> Консультирование контролируемых лиц и их представителей осуществляется по обращениям контролируемых лиц и их представителей по вопросам, связанным с организацией и осуществлением муниципального контроля.</w:t>
      </w:r>
    </w:p>
    <w:p w:rsidR="00277222" w:rsidRPr="004A6FCA" w:rsidRDefault="00C1463D" w:rsidP="004A6FCA">
      <w:pPr>
        <w:pStyle w:val="afd"/>
        <w:tabs>
          <w:tab w:val="left" w:pos="1134"/>
        </w:tabs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>Консультирование осуществляется без взимания платы.</w:t>
      </w:r>
    </w:p>
    <w:p w:rsidR="00277222" w:rsidRPr="004A6FCA" w:rsidRDefault="00C1463D" w:rsidP="004A6FCA">
      <w:pPr>
        <w:pStyle w:val="formattext"/>
        <w:spacing w:before="0" w:after="0"/>
        <w:ind w:left="-567" w:firstLine="567"/>
        <w:jc w:val="both"/>
        <w:textAlignment w:val="baseline"/>
      </w:pPr>
      <w:r w:rsidRPr="004A6FCA">
        <w:rPr>
          <w:rFonts w:eastAsia="Calibri"/>
        </w:rPr>
        <w:t xml:space="preserve">Консультирование может осуществляться по телефону, посредством </w:t>
      </w:r>
      <w:proofErr w:type="gramStart"/>
      <w:r w:rsidRPr="004A6FCA">
        <w:rPr>
          <w:rFonts w:eastAsia="Calibri"/>
        </w:rPr>
        <w:t>видеоконференц-связи</w:t>
      </w:r>
      <w:proofErr w:type="gramEnd"/>
      <w:r w:rsidRPr="004A6FCA">
        <w:rPr>
          <w:rFonts w:eastAsia="Calibri"/>
        </w:rPr>
        <w:t xml:space="preserve">, на личном приеме, либо в ходе проведения профилактических мероприятий, контрольных мероприятий, </w:t>
      </w:r>
      <w:r w:rsidRPr="004A6FCA">
        <w:t>так и в письменной форме.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ab/>
        <w:t>Время консультирования не должно превышать 15 минут.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ab/>
      </w:r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Личный прием граждан проводится </w:t>
      </w:r>
      <w:r w:rsidR="00622168"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должностным </w:t>
      </w:r>
      <w:proofErr w:type="gramStart"/>
      <w:r w:rsidR="00622168"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>лицом  контрольного</w:t>
      </w:r>
      <w:proofErr w:type="gramEnd"/>
      <w:r w:rsidR="00622168"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органа, уполномоченного на проведение муниципального контроля. </w:t>
      </w:r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</w:p>
    <w:p w:rsidR="00277222" w:rsidRPr="004A6FCA" w:rsidRDefault="00512230" w:rsidP="004A6FCA">
      <w:pPr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ab/>
      </w:r>
      <w:r w:rsidR="00C1463D" w:rsidRPr="004A6FCA">
        <w:rPr>
          <w:rFonts w:ascii="Times New Roman" w:eastAsia="Calibri" w:hAnsi="Times New Roman"/>
          <w:sz w:val="24"/>
          <w:szCs w:val="24"/>
        </w:rPr>
        <w:t>3.8.Консультирование осуществляется по следующим вопросам:</w:t>
      </w:r>
    </w:p>
    <w:p w:rsidR="00277222" w:rsidRPr="004A6FCA" w:rsidRDefault="00C1463D" w:rsidP="004A6FCA">
      <w:pPr>
        <w:tabs>
          <w:tab w:val="left" w:pos="1134"/>
        </w:tabs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>а) организация и осуществление муниципального контроля;</w:t>
      </w:r>
    </w:p>
    <w:p w:rsidR="00277222" w:rsidRPr="004A6FCA" w:rsidRDefault="00C1463D" w:rsidP="004A6FCA">
      <w:pPr>
        <w:tabs>
          <w:tab w:val="left" w:pos="1134"/>
        </w:tabs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>б) порядок осуществления профилактических, контрольных мероприятий, установленных настоящим положением.</w:t>
      </w:r>
    </w:p>
    <w:p w:rsidR="00277222" w:rsidRPr="004A6FCA" w:rsidRDefault="00C1463D" w:rsidP="004A6FCA">
      <w:pPr>
        <w:tabs>
          <w:tab w:val="left" w:pos="1134"/>
        </w:tabs>
        <w:ind w:left="-567" w:firstLine="567"/>
        <w:jc w:val="both"/>
        <w:rPr>
          <w:color w:val="000000" w:themeColor="text1"/>
          <w:sz w:val="24"/>
          <w:szCs w:val="24"/>
        </w:rPr>
      </w:pPr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в) </w:t>
      </w:r>
      <w:r w:rsidRPr="004A6FCA">
        <w:rPr>
          <w:rFonts w:ascii="Times New Roman" w:hAnsi="Times New Roman"/>
          <w:color w:val="000000" w:themeColor="text1"/>
          <w:sz w:val="24"/>
          <w:szCs w:val="24"/>
        </w:rPr>
        <w:t>применения положений нормативных правовых актов, содержащих обязательные требования, оценка соблюдения которых осуществляется в рамках муниципального контроля;</w:t>
      </w:r>
    </w:p>
    <w:p w:rsidR="00277222" w:rsidRPr="004A6FCA" w:rsidRDefault="00C1463D" w:rsidP="004A6FCA">
      <w:pPr>
        <w:tabs>
          <w:tab w:val="left" w:pos="1134"/>
        </w:tabs>
        <w:ind w:left="-567" w:firstLine="567"/>
        <w:jc w:val="both"/>
        <w:rPr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000000" w:themeColor="text1"/>
          <w:sz w:val="24"/>
          <w:szCs w:val="24"/>
        </w:rPr>
        <w:t>г) обжалования решений контрольных органов, действий (бездействия) их должностных лиц.</w:t>
      </w:r>
    </w:p>
    <w:p w:rsidR="00277222" w:rsidRPr="004A6FCA" w:rsidRDefault="00C1463D" w:rsidP="004A6FCA">
      <w:pPr>
        <w:tabs>
          <w:tab w:val="left" w:pos="1134"/>
        </w:tabs>
        <w:ind w:left="-567" w:firstLine="567"/>
        <w:jc w:val="both"/>
        <w:rPr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Письменное консультирование осуществляется в случае поступления обращения в письменной форме по вопросам, указанным в подпунктах б-г настоящего пункта. </w:t>
      </w:r>
    </w:p>
    <w:p w:rsidR="00277222" w:rsidRPr="004A6FCA" w:rsidRDefault="00C1463D" w:rsidP="004A6FCA">
      <w:pPr>
        <w:tabs>
          <w:tab w:val="left" w:pos="1134"/>
        </w:tabs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>3.9. Если поставленные во время консультирования вопросы не относятся к сфере муниципального контроля, даются необходимые разъяснения по обращению в соответствующие органы власти или к соответствующим должностным лицам.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ab/>
        <w:t>Контрольный орган осуществляет учет консультирований, который проводится посредством внесения соответствующей записи в журнал консультирования.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ab/>
        <w:t>При проведении консультирования во время контрольных мероприятий запись о проведенной консультации отражается в акте контрольного мероприятия.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eastAsia="Calibri" w:hAnsi="Times New Roman"/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ab/>
        <w:t xml:space="preserve">В случае если в течение календарного года поступило </w:t>
      </w:r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>три</w:t>
      </w:r>
      <w:r w:rsidRPr="004A6FCA">
        <w:rPr>
          <w:rFonts w:ascii="Times New Roman" w:eastAsia="Calibri" w:hAnsi="Times New Roman"/>
          <w:color w:val="FF3333"/>
          <w:sz w:val="24"/>
          <w:szCs w:val="24"/>
        </w:rPr>
        <w:t xml:space="preserve"> </w:t>
      </w:r>
      <w:r w:rsidRPr="004A6FCA">
        <w:rPr>
          <w:rFonts w:ascii="Times New Roman" w:eastAsia="Calibri" w:hAnsi="Times New Roman"/>
          <w:sz w:val="24"/>
          <w:szCs w:val="24"/>
        </w:rPr>
        <w:t xml:space="preserve">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официальном сайте в сети </w:t>
      </w:r>
      <w:r w:rsidR="00840F56"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>«Интернет</w:t>
      </w:r>
      <w:proofErr w:type="gramStart"/>
      <w:r w:rsidR="00840F56"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»: </w:t>
      </w:r>
      <w:r w:rsidR="00024A28" w:rsidRPr="004A6FCA">
        <w:rPr>
          <w:rFonts w:ascii="Times New Roman" w:eastAsia="Calibri" w:hAnsi="Times New Roman"/>
          <w:color w:val="FF0000"/>
          <w:sz w:val="24"/>
          <w:szCs w:val="24"/>
        </w:rPr>
        <w:t xml:space="preserve"> </w:t>
      </w:r>
      <w:r w:rsidR="007932A5" w:rsidRPr="004A6FCA">
        <w:rPr>
          <w:rFonts w:ascii="Times New Roman" w:eastAsia="Calibri" w:hAnsi="Times New Roman"/>
          <w:color w:val="FF0000"/>
          <w:sz w:val="24"/>
          <w:szCs w:val="24"/>
        </w:rPr>
        <w:t xml:space="preserve"> </w:t>
      </w:r>
      <w:proofErr w:type="gramEnd"/>
      <w:r w:rsidR="00840F56" w:rsidRPr="004A6FCA">
        <w:rPr>
          <w:rFonts w:ascii="Times New Roman" w:eastAsia="Calibri" w:hAnsi="Times New Roman"/>
          <w:sz w:val="24"/>
          <w:szCs w:val="24"/>
        </w:rPr>
        <w:t xml:space="preserve"> </w:t>
      </w:r>
      <w:r w:rsidR="00024A28" w:rsidRPr="004A6FCA">
        <w:rPr>
          <w:rFonts w:ascii="Times New Roman" w:eastAsia="Calibri" w:hAnsi="Times New Roman"/>
          <w:sz w:val="24"/>
          <w:szCs w:val="24"/>
        </w:rPr>
        <w:t xml:space="preserve">https://chuhloma.kostroma.gov.ru </w:t>
      </w:r>
      <w:r w:rsidRPr="004A6FCA">
        <w:rPr>
          <w:rFonts w:ascii="Times New Roman" w:eastAsia="Calibri" w:hAnsi="Times New Roman"/>
          <w:sz w:val="24"/>
          <w:szCs w:val="24"/>
        </w:rPr>
        <w:t>письменного разъяснения, подписанного уполномоченным должностным лицом, без указания в таком разъяснении сведений, отнесенных к категории ограниченного доступа.</w:t>
      </w:r>
    </w:p>
    <w:p w:rsidR="00CE7BD8" w:rsidRPr="004A6FCA" w:rsidRDefault="00CE7BD8" w:rsidP="004A6FCA">
      <w:pPr>
        <w:widowControl/>
        <w:shd w:val="clear" w:color="auto" w:fill="FFFFFF"/>
        <w:suppressAutoHyphens w:val="0"/>
        <w:ind w:left="-567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         3.10. </w:t>
      </w:r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Обобщение правоприменительной практики осуществляется контрольным органом посредством сбора и анализа данных о проведенных контрольных мероприятиях и их результатах. </w:t>
      </w:r>
    </w:p>
    <w:p w:rsidR="00CE7BD8" w:rsidRPr="004A6FCA" w:rsidRDefault="00CE7BD8" w:rsidP="004A6FCA">
      <w:pPr>
        <w:widowControl/>
        <w:shd w:val="clear" w:color="auto" w:fill="FFFFFF"/>
        <w:suppressAutoHyphens w:val="0"/>
        <w:ind w:left="-567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        По итогам обобщения правоприменительной практики контрольный (надзорный) орган обеспечивает подготовку доклада, содержащего результаты обобщения правоприменительной практики контрольного органа (далее - доклад о правоприменительной практике).</w:t>
      </w:r>
    </w:p>
    <w:p w:rsidR="00CE7BD8" w:rsidRPr="004A6FCA" w:rsidRDefault="00CE7BD8" w:rsidP="004A6FCA">
      <w:pPr>
        <w:widowControl/>
        <w:shd w:val="clear" w:color="auto" w:fill="FFFFFF"/>
        <w:suppressAutoHyphens w:val="0"/>
        <w:ind w:left="-567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        </w:t>
      </w:r>
      <w:proofErr w:type="gramStart"/>
      <w:r w:rsidRPr="004A6FCA">
        <w:rPr>
          <w:rFonts w:ascii="Times New Roman" w:hAnsi="Times New Roman"/>
          <w:color w:val="000000" w:themeColor="text1"/>
          <w:sz w:val="24"/>
          <w:szCs w:val="24"/>
        </w:rPr>
        <w:t>Контрольный  орган</w:t>
      </w:r>
      <w:proofErr w:type="gramEnd"/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обеспечивает публичное обсуждение проекта доклада о правоприменительной практике путем размещения проекта на официальном сайте органа в информационно-телекоммуникационной сети «Интернет».     </w:t>
      </w:r>
    </w:p>
    <w:p w:rsidR="00CE7BD8" w:rsidRPr="004A6FCA" w:rsidRDefault="00CE7BD8" w:rsidP="004A6FCA">
      <w:pPr>
        <w:widowControl/>
        <w:shd w:val="clear" w:color="auto" w:fill="FFFFFF"/>
        <w:suppressAutoHyphens w:val="0"/>
        <w:ind w:left="-567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     Доклад о правоприменительной практике готовится контрольным </w:t>
      </w:r>
      <w:proofErr w:type="gramStart"/>
      <w:r w:rsidRPr="004A6FCA">
        <w:rPr>
          <w:rFonts w:ascii="Times New Roman" w:hAnsi="Times New Roman"/>
          <w:color w:val="000000" w:themeColor="text1"/>
          <w:sz w:val="24"/>
          <w:szCs w:val="24"/>
        </w:rPr>
        <w:t>органом  и</w:t>
      </w:r>
      <w:proofErr w:type="gramEnd"/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утверждается руководителем контрольного органа в срок до 1 марта года, следующего за отчетным годом, и размещается на официальном сайте контрольного  органа в сети "Интернет", но не реже одного раза в год. </w:t>
      </w:r>
    </w:p>
    <w:p w:rsidR="001E2BA9" w:rsidRPr="004A6FCA" w:rsidRDefault="00C1463D" w:rsidP="004A6FCA">
      <w:pPr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color w:val="FF3333"/>
          <w:sz w:val="24"/>
          <w:szCs w:val="24"/>
        </w:rPr>
        <w:tab/>
      </w:r>
      <w:r w:rsidR="00CE7BD8"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>3.11</w:t>
      </w:r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>.</w:t>
      </w:r>
      <w:r w:rsidRPr="004A6FCA">
        <w:rPr>
          <w:rFonts w:ascii="Times New Roman" w:eastAsia="Calibri" w:hAnsi="Times New Roman"/>
          <w:sz w:val="24"/>
          <w:szCs w:val="24"/>
        </w:rPr>
        <w:t xml:space="preserve"> </w:t>
      </w:r>
      <w:r w:rsidR="001E2BA9" w:rsidRPr="004A6FCA">
        <w:rPr>
          <w:rFonts w:ascii="Times New Roman" w:hAnsi="Times New Roman"/>
          <w:sz w:val="24"/>
          <w:szCs w:val="24"/>
        </w:rPr>
        <w:t xml:space="preserve">Предостережение о недопустимости нарушения обязательных требований объявляется и направляется контролируемому лицу в порядке, предусмотренном </w:t>
      </w:r>
      <w:hyperlink r:id="rId13">
        <w:r w:rsidR="001E2BA9" w:rsidRPr="004A6FCA">
          <w:rPr>
            <w:rStyle w:val="-"/>
            <w:rFonts w:ascii="Times New Roman" w:hAnsi="Times New Roman"/>
            <w:color w:val="000000"/>
            <w:sz w:val="24"/>
            <w:szCs w:val="24"/>
            <w:u w:val="none"/>
          </w:rPr>
          <w:t>статьей 49</w:t>
        </w:r>
      </w:hyperlink>
      <w:r w:rsidR="001E2BA9" w:rsidRPr="004A6FCA">
        <w:rPr>
          <w:rFonts w:ascii="Times New Roman" w:hAnsi="Times New Roman"/>
          <w:sz w:val="24"/>
          <w:szCs w:val="24"/>
        </w:rPr>
        <w:t xml:space="preserve"> Федерального </w:t>
      </w:r>
      <w:proofErr w:type="gramStart"/>
      <w:r w:rsidR="001E2BA9" w:rsidRPr="004A6FCA">
        <w:rPr>
          <w:rFonts w:ascii="Times New Roman" w:hAnsi="Times New Roman"/>
          <w:sz w:val="24"/>
          <w:szCs w:val="24"/>
        </w:rPr>
        <w:t xml:space="preserve">закона </w:t>
      </w:r>
      <w:r w:rsidR="001E2BA9" w:rsidRPr="004A6FCA">
        <w:rPr>
          <w:rFonts w:ascii="Times New Roman" w:eastAsia="Calibri" w:hAnsi="Times New Roman"/>
          <w:sz w:val="24"/>
          <w:szCs w:val="24"/>
        </w:rPr>
        <w:t xml:space="preserve"> №</w:t>
      </w:r>
      <w:proofErr w:type="gramEnd"/>
      <w:r w:rsidR="001E2BA9" w:rsidRPr="004A6FCA">
        <w:rPr>
          <w:rFonts w:ascii="Times New Roman" w:eastAsia="Calibri" w:hAnsi="Times New Roman"/>
          <w:sz w:val="24"/>
          <w:szCs w:val="24"/>
        </w:rPr>
        <w:t xml:space="preserve"> 248-ФЗ</w:t>
      </w:r>
      <w:r w:rsidR="001E2BA9" w:rsidRPr="004A6FCA">
        <w:rPr>
          <w:rFonts w:ascii="Times New Roman" w:hAnsi="Times New Roman"/>
          <w:sz w:val="24"/>
          <w:szCs w:val="24"/>
        </w:rPr>
        <w:t>.</w:t>
      </w:r>
    </w:p>
    <w:p w:rsidR="001E2BA9" w:rsidRPr="004A6FCA" w:rsidRDefault="001E2BA9" w:rsidP="004A6FCA">
      <w:pPr>
        <w:ind w:left="-567" w:firstLine="567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4A6FCA">
        <w:rPr>
          <w:rFonts w:ascii="Times New Roman" w:hAnsi="Times New Roman"/>
          <w:sz w:val="24"/>
          <w:szCs w:val="24"/>
        </w:rPr>
        <w:tab/>
      </w:r>
      <w:r w:rsidRPr="004A6FCA">
        <w:rPr>
          <w:rFonts w:ascii="Times New Roman" w:eastAsia="Calibri" w:hAnsi="Times New Roman"/>
          <w:sz w:val="24"/>
          <w:szCs w:val="24"/>
        </w:rPr>
        <w:t xml:space="preserve">Контролируемое лицо вправе после получения предостережения подать в контрольный орган возражение в отношении указанного предостережения.       </w:t>
      </w:r>
    </w:p>
    <w:p w:rsidR="001E2BA9" w:rsidRPr="004A6FCA" w:rsidRDefault="001E2BA9" w:rsidP="004A6FCA">
      <w:pPr>
        <w:ind w:left="-567" w:firstLine="567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 xml:space="preserve">Возражение направляется должностному лицу, объявившему предостережение, в течении 10 рабочих дней со дня получения предостережения через личные кабинеты контролируемых лиц в государственных информационных системах или почтовым отправлением (в случае направления на бумажном носителе). </w:t>
      </w:r>
    </w:p>
    <w:p w:rsidR="001E2BA9" w:rsidRPr="004A6FCA" w:rsidRDefault="001E2BA9" w:rsidP="004A6FCA">
      <w:pPr>
        <w:ind w:left="-567" w:firstLine="567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>Возражения составляются контролируемым лицом в произвольной форме с указанием наименования юридического лица, фамилии, имени, отчества (при наличии), индивидуального предпринимателя, гражданина; идентификационного номера налогоплательщика - юридического лица, индивидуального предпринимателя, гражданина; даты и номера предостережения, направленного в адрес юридического лица, индивидуального предпринимателя, гражданина; обоснования позиции в отношении указанных в предостережении действий (бездействия) юридического лица, гражданина, индивидуального предпринимателя, которые приводят или могут привести к нарушению обязательных требований.</w:t>
      </w:r>
    </w:p>
    <w:p w:rsidR="001E2BA9" w:rsidRPr="004A6FCA" w:rsidRDefault="001E2BA9" w:rsidP="004A6FCA">
      <w:pPr>
        <w:ind w:left="-567" w:firstLine="567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 xml:space="preserve">Возражения рассматриваются должностным лицом, объявившим </w:t>
      </w:r>
      <w:proofErr w:type="gramStart"/>
      <w:r w:rsidRPr="004A6FCA">
        <w:rPr>
          <w:rFonts w:ascii="Times New Roman" w:eastAsia="Calibri" w:hAnsi="Times New Roman"/>
          <w:sz w:val="24"/>
          <w:szCs w:val="24"/>
        </w:rPr>
        <w:t xml:space="preserve">предостережение  </w:t>
      </w:r>
      <w:r w:rsidRPr="004A6FCA">
        <w:rPr>
          <w:rFonts w:ascii="Times New Roman" w:hAnsi="Times New Roman"/>
          <w:sz w:val="24"/>
          <w:szCs w:val="24"/>
          <w:shd w:val="clear" w:color="auto" w:fill="FFFFFF"/>
        </w:rPr>
        <w:t>в</w:t>
      </w:r>
      <w:proofErr w:type="gramEnd"/>
      <w:r w:rsidRPr="004A6FCA">
        <w:rPr>
          <w:rFonts w:ascii="Times New Roman" w:hAnsi="Times New Roman"/>
          <w:sz w:val="24"/>
          <w:szCs w:val="24"/>
          <w:shd w:val="clear" w:color="auto" w:fill="FFFFFF"/>
        </w:rPr>
        <w:t xml:space="preserve"> течение 20 рабочих дней со дня получения возражений.</w:t>
      </w:r>
    </w:p>
    <w:p w:rsidR="00A2335D" w:rsidRPr="004A6FCA" w:rsidRDefault="001E2BA9" w:rsidP="004A6FCA">
      <w:pPr>
        <w:ind w:left="-567" w:firstLine="567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>В случае принятия представленных контролируемым лицом в возражениях доводов должностное лицо аннулирует направленное предостережение с внесением информации в журнал учета выдачи предостережений.</w:t>
      </w:r>
    </w:p>
    <w:p w:rsidR="00EB4B01" w:rsidRPr="004A6FCA" w:rsidRDefault="00C1463D" w:rsidP="004A6FCA">
      <w:pPr>
        <w:ind w:left="-567" w:firstLine="567"/>
        <w:jc w:val="both"/>
        <w:rPr>
          <w:sz w:val="24"/>
          <w:szCs w:val="24"/>
          <w:shd w:val="clear" w:color="auto" w:fill="FFFFFF"/>
        </w:rPr>
      </w:pPr>
      <w:r w:rsidRPr="004A6FCA">
        <w:rPr>
          <w:rFonts w:ascii="Times New Roman" w:hAnsi="Times New Roman"/>
          <w:sz w:val="24"/>
          <w:szCs w:val="24"/>
        </w:rPr>
        <w:tab/>
      </w:r>
      <w:r w:rsidR="00CE7BD8" w:rsidRPr="004A6FCA">
        <w:rPr>
          <w:rFonts w:ascii="Times New Roman" w:hAnsi="Times New Roman"/>
          <w:sz w:val="24"/>
          <w:szCs w:val="24"/>
        </w:rPr>
        <w:t>3.12</w:t>
      </w:r>
      <w:r w:rsidRPr="004A6FCA">
        <w:rPr>
          <w:rFonts w:ascii="Times New Roman" w:hAnsi="Times New Roman"/>
          <w:sz w:val="24"/>
          <w:szCs w:val="24"/>
        </w:rPr>
        <w:t xml:space="preserve">. </w:t>
      </w:r>
      <w:r w:rsidR="00EB4B01" w:rsidRPr="004A6FCA">
        <w:rPr>
          <w:rFonts w:ascii="Times New Roman" w:hAnsi="Times New Roman"/>
          <w:sz w:val="24"/>
          <w:szCs w:val="24"/>
          <w:shd w:val="clear" w:color="auto" w:fill="FFFFFF"/>
        </w:rPr>
        <w:t>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видео-конференц-связи или мобильного приложения "Инспектор".</w:t>
      </w:r>
      <w:r w:rsidR="00EB4B01" w:rsidRPr="004A6FCA">
        <w:rPr>
          <w:sz w:val="24"/>
          <w:szCs w:val="24"/>
          <w:shd w:val="clear" w:color="auto" w:fill="FFFFFF"/>
        </w:rPr>
        <w:t xml:space="preserve"> </w:t>
      </w:r>
    </w:p>
    <w:p w:rsidR="00EB4B01" w:rsidRPr="004A6FCA" w:rsidRDefault="00EB4B01" w:rsidP="004A6FCA">
      <w:pPr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6FCA">
        <w:rPr>
          <w:sz w:val="24"/>
          <w:szCs w:val="24"/>
          <w:shd w:val="clear" w:color="auto" w:fill="FFFFFF"/>
        </w:rPr>
        <w:t xml:space="preserve">       </w:t>
      </w:r>
      <w:r w:rsidR="007C0ADB" w:rsidRPr="004A6FCA">
        <w:rPr>
          <w:sz w:val="24"/>
          <w:szCs w:val="24"/>
          <w:shd w:val="clear" w:color="auto" w:fill="FFFFFF"/>
        </w:rPr>
        <w:t xml:space="preserve">  </w:t>
      </w:r>
      <w:r w:rsidRPr="004A6FCA">
        <w:rPr>
          <w:sz w:val="24"/>
          <w:szCs w:val="24"/>
          <w:shd w:val="clear" w:color="auto" w:fill="FFFFFF"/>
        </w:rPr>
        <w:t xml:space="preserve"> </w:t>
      </w:r>
      <w:r w:rsidRPr="004A6FCA">
        <w:rPr>
          <w:rFonts w:ascii="Times New Roman" w:hAnsi="Times New Roman"/>
          <w:sz w:val="24"/>
          <w:szCs w:val="24"/>
          <w:shd w:val="clear" w:color="auto" w:fill="FFFFFF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инспектор осуществляет ознакомление с объектом контроля, сбор сведений, необходимых для отнесения объектов контроля к категориям риска, и проводит оценку уровня соблюдения контролируемым лицом обязательных требований.</w:t>
      </w:r>
    </w:p>
    <w:p w:rsidR="00277222" w:rsidRPr="004A6FCA" w:rsidRDefault="00EB4B01" w:rsidP="004A6FCA">
      <w:pPr>
        <w:pStyle w:val="1"/>
        <w:shd w:val="clear" w:color="auto" w:fill="FFFFFF"/>
        <w:spacing w:before="0" w:after="0" w:line="240" w:lineRule="auto"/>
        <w:ind w:left="-567" w:firstLine="567"/>
        <w:jc w:val="both"/>
        <w:rPr>
          <w:rFonts w:ascii="Times New Roman" w:hAnsi="Times New Roman"/>
          <w:b w:val="0"/>
          <w:bCs/>
          <w:color w:val="000000"/>
          <w:kern w:val="36"/>
          <w:sz w:val="24"/>
          <w:szCs w:val="24"/>
        </w:rPr>
      </w:pPr>
      <w:r w:rsidRPr="004A6FCA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        </w:t>
      </w:r>
      <w:r w:rsidR="00C1463D" w:rsidRPr="004A6FCA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Для объектов контроля, отнесенных к категории значительного, среднего или умеренного риска проводится обязательный профилактический визит в порядке, определенном статьей 52.1 </w:t>
      </w:r>
      <w:proofErr w:type="gramStart"/>
      <w:r w:rsidR="00C1463D" w:rsidRPr="004A6FCA">
        <w:rPr>
          <w:rFonts w:ascii="Times New Roman" w:hAnsi="Times New Roman"/>
          <w:b w:val="0"/>
          <w:color w:val="000000" w:themeColor="text1"/>
          <w:sz w:val="24"/>
          <w:szCs w:val="24"/>
        </w:rPr>
        <w:t>Федерального  закона</w:t>
      </w:r>
      <w:proofErr w:type="gramEnd"/>
      <w:r w:rsidR="00C1463D" w:rsidRPr="004A6FCA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 № 248-ФЗ</w:t>
      </w:r>
      <w:r w:rsidR="00C1463D"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24A28" w:rsidRPr="004A6FCA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и с периодичностью, установленной  постановлением Правительства Российской Федерации </w:t>
      </w:r>
      <w:r w:rsidR="00024A28" w:rsidRPr="004A6FCA">
        <w:rPr>
          <w:rFonts w:ascii="Times New Roman" w:hAnsi="Times New Roman"/>
          <w:b w:val="0"/>
          <w:bCs/>
          <w:color w:val="000000"/>
          <w:kern w:val="36"/>
          <w:sz w:val="24"/>
          <w:szCs w:val="24"/>
        </w:rPr>
        <w:t>от 01 октября 2025 года N 1511 "О периодичности проведения обязательных профилактических визитов в рамках государственного контроля (надзора), муниципального контроля".</w:t>
      </w:r>
    </w:p>
    <w:p w:rsidR="00277222" w:rsidRPr="004A6FCA" w:rsidRDefault="00C1463D" w:rsidP="004A6FCA">
      <w:pPr>
        <w:ind w:left="-567" w:firstLine="567"/>
        <w:jc w:val="both"/>
        <w:rPr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FF3333"/>
          <w:sz w:val="24"/>
          <w:szCs w:val="24"/>
        </w:rPr>
        <w:tab/>
      </w:r>
      <w:r w:rsidR="00CE7BD8" w:rsidRPr="004A6FCA">
        <w:rPr>
          <w:rFonts w:ascii="Times New Roman" w:hAnsi="Times New Roman"/>
          <w:color w:val="000000" w:themeColor="text1"/>
          <w:sz w:val="24"/>
          <w:szCs w:val="24"/>
        </w:rPr>
        <w:t>3.13</w:t>
      </w:r>
      <w:r w:rsidR="00024A28" w:rsidRPr="004A6FC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Контролируемое лицо, предусмотренное частью 1 статьи 52.2 Федерального закона № 248-ФЗ, вправе обратиться в контрольный орган с заявлением о проведении в отношении него профилактического визита (далее - заявление).</w:t>
      </w:r>
    </w:p>
    <w:p w:rsidR="00EB4B01" w:rsidRPr="004A6FCA" w:rsidRDefault="00C1463D" w:rsidP="004A6FCA">
      <w:pPr>
        <w:ind w:left="-567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000000" w:themeColor="text1"/>
          <w:sz w:val="24"/>
          <w:szCs w:val="24"/>
        </w:rPr>
        <w:tab/>
        <w:t>Заявление подается посредством Единого портала государственных и муниципальных услуг</w:t>
      </w:r>
      <w:r w:rsidR="00EB4B01"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или </w:t>
      </w:r>
      <w:r w:rsidR="00EB4B01" w:rsidRPr="004A6FCA">
        <w:rPr>
          <w:rFonts w:ascii="Times New Roman" w:hAnsi="Times New Roman"/>
          <w:sz w:val="24"/>
          <w:szCs w:val="24"/>
          <w:shd w:val="clear" w:color="auto" w:fill="FFFFFF"/>
        </w:rPr>
        <w:t>регионального портала государственных и муниципальных услуг.</w:t>
      </w:r>
    </w:p>
    <w:p w:rsidR="00277222" w:rsidRPr="004A6FCA" w:rsidRDefault="00C1463D" w:rsidP="004A6FCA">
      <w:pPr>
        <w:ind w:left="-567" w:firstLine="567"/>
        <w:jc w:val="both"/>
        <w:rPr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000000" w:themeColor="text1"/>
          <w:sz w:val="24"/>
          <w:szCs w:val="24"/>
        </w:rPr>
        <w:tab/>
        <w:t>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по основаниям, предусмотренным частью 4 статьи 52.2 Федерального закона № 248-ФЗ, о чем уведомляет контролируемое лицо.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000000" w:themeColor="text1"/>
          <w:sz w:val="24"/>
          <w:szCs w:val="24"/>
        </w:rPr>
        <w:lastRenderedPageBreak/>
        <w:tab/>
        <w:t xml:space="preserve">Решение об отказе в проведении профилактического визита может быть обжаловано контролируемым лицом в порядке, установленном </w:t>
      </w:r>
      <w:proofErr w:type="gramStart"/>
      <w:r w:rsidRPr="004A6FCA">
        <w:rPr>
          <w:rFonts w:ascii="Times New Roman" w:hAnsi="Times New Roman"/>
          <w:color w:val="000000" w:themeColor="text1"/>
          <w:sz w:val="24"/>
          <w:szCs w:val="24"/>
        </w:rPr>
        <w:t>Федеральным  законом</w:t>
      </w:r>
      <w:proofErr w:type="gramEnd"/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№ 248-ФЗ.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000000" w:themeColor="text1"/>
          <w:sz w:val="24"/>
          <w:szCs w:val="24"/>
        </w:rPr>
        <w:tab/>
        <w:t>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согласования.</w:t>
      </w:r>
    </w:p>
    <w:p w:rsidR="00512230" w:rsidRPr="004A6FCA" w:rsidRDefault="00512230" w:rsidP="004A6FCA">
      <w:pPr>
        <w:ind w:left="-567" w:firstLine="567"/>
        <w:jc w:val="both"/>
        <w:rPr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        Контролируемое лицо вправе отозвать заявление либо направить отказ от проведения профилактического визита, уведомив об этом контрольный орган не позднее чем за пять рабочих дней до даты его проведения. </w:t>
      </w:r>
    </w:p>
    <w:p w:rsidR="006C0EDB" w:rsidRPr="004A6FCA" w:rsidRDefault="00EB4B01" w:rsidP="004A6FCA">
      <w:pPr>
        <w:pStyle w:val="afd"/>
        <w:ind w:left="-567" w:firstLine="567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        </w:t>
      </w:r>
      <w:r w:rsidR="006C0EDB" w:rsidRPr="004A6FCA">
        <w:rPr>
          <w:rFonts w:ascii="Times New Roman" w:hAnsi="Times New Roman"/>
          <w:color w:val="000000" w:themeColor="text1"/>
          <w:sz w:val="24"/>
          <w:szCs w:val="24"/>
        </w:rPr>
        <w:t>По результатам проведения профилактических мероприятий</w:t>
      </w:r>
      <w:r w:rsidR="006C0EDB" w:rsidRPr="004A6FC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публичная оценка уровня соблюдения обязательных требований не присваивается.</w:t>
      </w:r>
    </w:p>
    <w:p w:rsidR="00277222" w:rsidRPr="004A6FCA" w:rsidRDefault="00277222" w:rsidP="004A6FCA">
      <w:pPr>
        <w:ind w:left="-567" w:firstLine="567"/>
        <w:jc w:val="both"/>
        <w:rPr>
          <w:rFonts w:ascii="Times New Roman" w:hAnsi="Times New Roman"/>
          <w:color w:val="FF3333"/>
          <w:sz w:val="24"/>
          <w:szCs w:val="24"/>
        </w:rPr>
      </w:pPr>
    </w:p>
    <w:p w:rsidR="00277222" w:rsidRPr="004A6FCA" w:rsidRDefault="00C1463D" w:rsidP="004A6FCA">
      <w:pPr>
        <w:pStyle w:val="afd"/>
        <w:ind w:left="-567" w:firstLine="567"/>
        <w:jc w:val="center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4A6FCA">
        <w:rPr>
          <w:rFonts w:ascii="Times New Roman" w:hAnsi="Times New Roman"/>
          <w:b/>
          <w:sz w:val="24"/>
          <w:szCs w:val="24"/>
        </w:rPr>
        <w:t>. Порядок организации муниципального контроля</w:t>
      </w:r>
    </w:p>
    <w:p w:rsidR="00277222" w:rsidRPr="004A6FCA" w:rsidRDefault="00C1463D" w:rsidP="004A6FCA">
      <w:pPr>
        <w:ind w:left="-567" w:firstLine="567"/>
        <w:jc w:val="both"/>
        <w:rPr>
          <w:color w:val="000000" w:themeColor="text1"/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ab/>
        <w:t xml:space="preserve">4.1. </w:t>
      </w:r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>М</w:t>
      </w:r>
      <w:r w:rsidRPr="004A6FC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униципальный контроль осуществляется без проведения плановых контрольных мероприятий. </w:t>
      </w:r>
    </w:p>
    <w:p w:rsidR="00277222" w:rsidRPr="004A6FCA" w:rsidRDefault="00C1463D" w:rsidP="004A6FCA">
      <w:pPr>
        <w:pStyle w:val="afd"/>
        <w:ind w:left="-567" w:firstLine="567"/>
        <w:jc w:val="both"/>
        <w:rPr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bCs/>
          <w:color w:val="000000" w:themeColor="text1"/>
          <w:sz w:val="24"/>
          <w:szCs w:val="24"/>
        </w:rPr>
        <w:tab/>
        <w:t xml:space="preserve">По результатам проведения контрольных (надзорных) </w:t>
      </w:r>
      <w:proofErr w:type="gramStart"/>
      <w:r w:rsidRPr="004A6FCA">
        <w:rPr>
          <w:rFonts w:ascii="Times New Roman" w:hAnsi="Times New Roman"/>
          <w:bCs/>
          <w:color w:val="000000" w:themeColor="text1"/>
          <w:sz w:val="24"/>
          <w:szCs w:val="24"/>
        </w:rPr>
        <w:t>мероприятий  публичная</w:t>
      </w:r>
      <w:proofErr w:type="gramEnd"/>
      <w:r w:rsidRPr="004A6FC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оценка уровня соблюдения обязательных требований не присваивается.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hAnsi="Times New Roman"/>
          <w:bCs/>
          <w:sz w:val="24"/>
          <w:szCs w:val="24"/>
        </w:rPr>
        <w:t xml:space="preserve"> </w:t>
      </w:r>
      <w:r w:rsidRPr="004A6FCA">
        <w:rPr>
          <w:rFonts w:ascii="Times New Roman" w:hAnsi="Times New Roman"/>
          <w:bCs/>
          <w:sz w:val="24"/>
          <w:szCs w:val="24"/>
        </w:rPr>
        <w:tab/>
      </w:r>
      <w:r w:rsidRPr="004A6FCA">
        <w:rPr>
          <w:rFonts w:ascii="Times New Roman" w:eastAsia="Calibri" w:hAnsi="Times New Roman"/>
          <w:bCs/>
          <w:iCs/>
          <w:sz w:val="24"/>
          <w:szCs w:val="24"/>
        </w:rPr>
        <w:t xml:space="preserve">4.2. В рамках осуществления </w:t>
      </w:r>
      <w:r w:rsidRPr="004A6FCA">
        <w:rPr>
          <w:rFonts w:ascii="Times New Roman" w:eastAsia="Calibri" w:hAnsi="Times New Roman"/>
          <w:sz w:val="24"/>
          <w:szCs w:val="24"/>
        </w:rPr>
        <w:t>муниципального контроля при взаимодействии с контролируемым лицом</w:t>
      </w:r>
      <w:r w:rsidRPr="004A6FCA">
        <w:rPr>
          <w:rFonts w:ascii="Times New Roman" w:eastAsia="Calibri" w:hAnsi="Times New Roman"/>
          <w:bCs/>
          <w:iCs/>
          <w:sz w:val="24"/>
          <w:szCs w:val="24"/>
        </w:rPr>
        <w:t xml:space="preserve"> проводятся следующие контрольные мероприятия:</w:t>
      </w:r>
    </w:p>
    <w:p w:rsidR="00277222" w:rsidRPr="004A6FCA" w:rsidRDefault="00C1463D" w:rsidP="004A6FCA">
      <w:pPr>
        <w:pStyle w:val="afd"/>
        <w:tabs>
          <w:tab w:val="left" w:pos="1134"/>
        </w:tabs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>а) инспекционный визит;</w:t>
      </w:r>
    </w:p>
    <w:p w:rsidR="00277222" w:rsidRPr="004A6FCA" w:rsidRDefault="00C1463D" w:rsidP="004A6FCA">
      <w:pPr>
        <w:pStyle w:val="afd"/>
        <w:tabs>
          <w:tab w:val="left" w:pos="1134"/>
        </w:tabs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>б) документарная проверка;</w:t>
      </w:r>
    </w:p>
    <w:p w:rsidR="00277222" w:rsidRPr="004A6FCA" w:rsidRDefault="00C1463D" w:rsidP="004A6FCA">
      <w:pPr>
        <w:pStyle w:val="afd"/>
        <w:tabs>
          <w:tab w:val="left" w:pos="1134"/>
        </w:tabs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>в) выездная проверка.</w:t>
      </w:r>
    </w:p>
    <w:p w:rsidR="00277222" w:rsidRPr="004A6FCA" w:rsidRDefault="00C1463D" w:rsidP="004A6FCA">
      <w:pPr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ab/>
        <w:t>4.3. Без взаимодействия с контролируемым лицом проводятся следующие контрольные мероприятия (далее - контрольные мероприятия без взаимодействия):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ab/>
        <w:t>а) наблюдение за соблюдением обязательных требований (мониторинг безопасности);</w:t>
      </w:r>
    </w:p>
    <w:p w:rsidR="00384C33" w:rsidRPr="004A6FCA" w:rsidRDefault="00C1463D" w:rsidP="004A6FCA">
      <w:pPr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ab/>
        <w:t>б)</w:t>
      </w:r>
      <w:r w:rsidR="00384C33" w:rsidRPr="004A6FCA">
        <w:rPr>
          <w:rFonts w:ascii="Times New Roman" w:eastAsia="Calibri" w:hAnsi="Times New Roman"/>
          <w:color w:val="FF3333"/>
          <w:sz w:val="24"/>
          <w:szCs w:val="24"/>
        </w:rPr>
        <w:t xml:space="preserve"> </w:t>
      </w:r>
      <w:r w:rsidR="00384C33"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>выездное обследование.</w:t>
      </w:r>
    </w:p>
    <w:p w:rsidR="00384C33" w:rsidRPr="004A6FCA" w:rsidRDefault="00384C33" w:rsidP="004A6FCA">
      <w:pPr>
        <w:ind w:left="-567" w:firstLine="567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>Контрольные (надзорные) мероприятия без взаимодействия проводятся должностным лицом контрольного органа на основании заданий руководителя контрольного органа, включая задания, содержащиеся в планах работы контрольного органа, в том числе в случаях, установленных Федеральным законом №248-ФЗ.</w:t>
      </w:r>
    </w:p>
    <w:p w:rsidR="00277222" w:rsidRPr="004A6FCA" w:rsidRDefault="00384C33" w:rsidP="004A6FCA">
      <w:pPr>
        <w:pStyle w:val="afd"/>
        <w:tabs>
          <w:tab w:val="left" w:pos="1134"/>
        </w:tabs>
        <w:ind w:left="-567" w:firstLine="567"/>
        <w:jc w:val="both"/>
        <w:rPr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="00C1463D" w:rsidRPr="004A6FCA">
        <w:rPr>
          <w:rFonts w:ascii="Times New Roman" w:eastAsia="Calibri" w:hAnsi="Times New Roman"/>
          <w:color w:val="000000"/>
          <w:sz w:val="24"/>
          <w:szCs w:val="24"/>
        </w:rPr>
        <w:t>4.4</w:t>
      </w:r>
      <w:r w:rsidR="00C1463D" w:rsidRPr="004A6FCA">
        <w:rPr>
          <w:rFonts w:ascii="Times New Roman" w:eastAsia="Calibri" w:hAnsi="Times New Roman"/>
          <w:sz w:val="24"/>
          <w:szCs w:val="24"/>
        </w:rPr>
        <w:t xml:space="preserve">. </w:t>
      </w:r>
      <w:r w:rsidR="00C1463D"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>Для проведения контрольного мероприятия, предусматривающего взаимодействие с контролируемым лицом, а также документарной проверки принимается решение контрольного органа, подписанное уполномоченным должностным лицо</w:t>
      </w:r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>м</w:t>
      </w:r>
      <w:r w:rsidR="00C1463D"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контрольного органа, в котором указываются сведения, предусмотренные частью 1 статьи 64 Федерального закона № 248-ФЗ.</w:t>
      </w:r>
    </w:p>
    <w:p w:rsidR="00277222" w:rsidRPr="004A6FCA" w:rsidRDefault="00C1463D" w:rsidP="004A6FCA">
      <w:pPr>
        <w:pStyle w:val="afd"/>
        <w:tabs>
          <w:tab w:val="left" w:pos="1134"/>
        </w:tabs>
        <w:ind w:left="-567" w:firstLine="567"/>
        <w:jc w:val="both"/>
        <w:rPr>
          <w:color w:val="000000" w:themeColor="text1"/>
          <w:sz w:val="24"/>
          <w:szCs w:val="24"/>
        </w:rPr>
      </w:pPr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4.5. </w:t>
      </w:r>
      <w:r w:rsidRPr="004A6FCA">
        <w:rPr>
          <w:rFonts w:ascii="Times New Roman" w:hAnsi="Times New Roman"/>
          <w:color w:val="000000" w:themeColor="text1"/>
          <w:sz w:val="24"/>
          <w:szCs w:val="24"/>
        </w:rPr>
        <w:t>Внеплановые контрольные мероприятия, за исключением внеплановых контрольных (надзорных) мероприятий без взаимодействия с контролируемым лицом, проводятся по основаниям, предусмотренным</w:t>
      </w:r>
      <w:hyperlink r:id="rId14">
        <w:r w:rsidRPr="004A6FCA">
          <w:rPr>
            <w:rStyle w:val="-"/>
            <w:rFonts w:ascii="Times New Roman" w:hAnsi="Times New Roman"/>
            <w:color w:val="000000" w:themeColor="text1"/>
            <w:sz w:val="24"/>
            <w:szCs w:val="24"/>
            <w:u w:val="none"/>
          </w:rPr>
          <w:t xml:space="preserve"> статьей 57</w:t>
        </w:r>
      </w:hyperlink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Федерального закона № 248-ФЗ.</w:t>
      </w:r>
    </w:p>
    <w:p w:rsidR="00277222" w:rsidRPr="004A6FCA" w:rsidRDefault="00C1463D" w:rsidP="004A6FCA">
      <w:pPr>
        <w:ind w:left="-567" w:firstLine="567"/>
        <w:jc w:val="both"/>
        <w:rPr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000000" w:themeColor="text1"/>
          <w:sz w:val="24"/>
          <w:szCs w:val="24"/>
        </w:rPr>
        <w:tab/>
        <w:t xml:space="preserve">Внеплановые контрольные мероприятия за исключением внеплановых контрольных (надзорных) мероприятий без взаимодействия с контролируемым лицом, проводятся на основании решения контрольного органа, подписанного уполномоченным должностным лицом, указанным в </w:t>
      </w:r>
      <w:hyperlink r:id="rId15">
        <w:r w:rsidRPr="004A6FCA">
          <w:rPr>
            <w:rStyle w:val="-"/>
            <w:rFonts w:ascii="Times New Roman" w:hAnsi="Times New Roman"/>
            <w:color w:val="000000" w:themeColor="text1"/>
            <w:sz w:val="24"/>
            <w:szCs w:val="24"/>
            <w:u w:val="none"/>
          </w:rPr>
          <w:t>пункте 1.7</w:t>
        </w:r>
      </w:hyperlink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Положения. В решении о проведении контрольного (надзорного) мероприятия указываются сведения, установленные </w:t>
      </w:r>
      <w:hyperlink r:id="rId16">
        <w:r w:rsidRPr="004A6FCA">
          <w:rPr>
            <w:rStyle w:val="-"/>
            <w:rFonts w:ascii="Times New Roman" w:hAnsi="Times New Roman"/>
            <w:color w:val="000000" w:themeColor="text1"/>
            <w:sz w:val="24"/>
            <w:szCs w:val="24"/>
            <w:u w:val="none"/>
          </w:rPr>
          <w:t>частью 1 статьи 64</w:t>
        </w:r>
      </w:hyperlink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Федерального закона № 248-ФЗ.</w:t>
      </w:r>
    </w:p>
    <w:p w:rsidR="00277222" w:rsidRPr="004A6FCA" w:rsidRDefault="00C1463D" w:rsidP="004A6FCA">
      <w:pPr>
        <w:pStyle w:val="afd"/>
        <w:tabs>
          <w:tab w:val="left" w:pos="1134"/>
        </w:tabs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>4.6. При проведении контрольных мероприятий в рамках осуществления муниципального контроля должностное лицо контрольного органа имеет право:</w:t>
      </w:r>
    </w:p>
    <w:p w:rsidR="00277222" w:rsidRPr="004A6FCA" w:rsidRDefault="00C1463D" w:rsidP="004A6FCA">
      <w:pPr>
        <w:tabs>
          <w:tab w:val="left" w:pos="1134"/>
        </w:tabs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>а) совершать действия, предусмотренные частью 2 статьи 29 Федерального закона № 248-ФЗ;</w:t>
      </w:r>
    </w:p>
    <w:p w:rsidR="00277222" w:rsidRPr="004A6FCA" w:rsidRDefault="00C1463D" w:rsidP="004A6FCA">
      <w:pPr>
        <w:tabs>
          <w:tab w:val="left" w:pos="1134"/>
        </w:tabs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 xml:space="preserve">б) использовать для фиксации доказательств нарушений обязательных требований фотосъемку, аудио- и (или) видеозапись, если совершение указанных действий не запрещено федеральными законами. </w:t>
      </w:r>
    </w:p>
    <w:p w:rsidR="00277222" w:rsidRPr="004A6FCA" w:rsidRDefault="00C1463D" w:rsidP="004A6FCA">
      <w:pPr>
        <w:tabs>
          <w:tab w:val="left" w:pos="1134"/>
        </w:tabs>
        <w:ind w:left="-567" w:firstLine="567"/>
        <w:jc w:val="both"/>
        <w:rPr>
          <w:color w:val="000000" w:themeColor="text1"/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 xml:space="preserve">в) </w:t>
      </w:r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выдавать предписания об устранении выявленных нарушений </w:t>
      </w:r>
      <w:r w:rsidRPr="004A6FCA">
        <w:rPr>
          <w:rFonts w:ascii="Times New Roman" w:hAnsi="Times New Roman"/>
          <w:color w:val="000000" w:themeColor="text1"/>
          <w:sz w:val="24"/>
          <w:szCs w:val="24"/>
        </w:rPr>
        <w:t>обяз</w:t>
      </w:r>
      <w:r w:rsidR="00990234"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ательных требований, в случаях </w:t>
      </w:r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>с указанием сроков их устранения;</w:t>
      </w:r>
    </w:p>
    <w:p w:rsidR="00277222" w:rsidRPr="004A6FCA" w:rsidRDefault="00C1463D" w:rsidP="004A6FCA">
      <w:pPr>
        <w:tabs>
          <w:tab w:val="left" w:pos="1134"/>
        </w:tabs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>г) возбуждать дела об административных правонарушениях по выявленным фактам нарушения законодательства Российской Федерации.</w:t>
      </w:r>
    </w:p>
    <w:p w:rsidR="00277222" w:rsidRPr="004A6FCA" w:rsidRDefault="00C1463D" w:rsidP="004A6FCA">
      <w:pPr>
        <w:pStyle w:val="afd"/>
        <w:tabs>
          <w:tab w:val="left" w:pos="1134"/>
        </w:tabs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 xml:space="preserve">4.7. Контрольный орган (муниципальный служащий) в соответствии со статьей 32 Федерального закона № 248-ФЗ может привлекать на добровольной основе свидетеля, которому могут быть известны какие-либо сведения о фактических обстоятельствах, имеющих значение для </w:t>
      </w:r>
      <w:r w:rsidRPr="004A6FCA">
        <w:rPr>
          <w:rFonts w:ascii="Times New Roman" w:eastAsia="Calibri" w:hAnsi="Times New Roman"/>
          <w:sz w:val="24"/>
          <w:szCs w:val="24"/>
        </w:rPr>
        <w:lastRenderedPageBreak/>
        <w:t>принятия решения при проведении контрольного мероприятия.</w:t>
      </w:r>
    </w:p>
    <w:p w:rsidR="00277222" w:rsidRPr="004A6FCA" w:rsidRDefault="00C1463D" w:rsidP="004A6FCA">
      <w:pPr>
        <w:pStyle w:val="afd"/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 xml:space="preserve">4.8. Контрольный орган в соответствии со статьей 34 Федерального закона № 248-ФЗ может привлекать для совершения отдельных контрольных действий специалистов, обладающих специальными знаниями и навыками, необходимыми для оказания содействия контрольным органам, в том числе при применении технических средств. </w:t>
      </w:r>
    </w:p>
    <w:p w:rsidR="00277222" w:rsidRPr="004A6FCA" w:rsidRDefault="00C1463D" w:rsidP="004A6FCA">
      <w:pPr>
        <w:pStyle w:val="afd"/>
        <w:tabs>
          <w:tab w:val="left" w:pos="1134"/>
        </w:tabs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hAnsi="Times New Roman"/>
          <w:sz w:val="24"/>
          <w:szCs w:val="24"/>
        </w:rPr>
        <w:t xml:space="preserve">4.9. В случае, если проведение контрольного мероприятия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деятельности контролируемым лицом, либо в связи с иными действиями (бездействием) контролируемого лица, повлекшими невозможность проведения или завершения контрольного мероприятия, инспектор составляет акт о невозможности проведения контрольного (надзорного) мероприятия, предусматривающего взаимодействие с контролируемым лицом, с указанием причин и информирует контролируемое лицо о невозможности проведения контрольного (надзорного) мероприятия, </w:t>
      </w:r>
      <w:r w:rsidRPr="004A6FCA">
        <w:rPr>
          <w:rFonts w:ascii="Times New Roman" w:hAnsi="Times New Roman"/>
          <w:color w:val="000000"/>
          <w:sz w:val="24"/>
          <w:szCs w:val="24"/>
        </w:rPr>
        <w:t xml:space="preserve">предусматривающего взаимодействие с контролируемым лицом, в порядке, предусмотренном </w:t>
      </w:r>
      <w:hyperlink r:id="rId17">
        <w:r w:rsidRPr="004A6FCA">
          <w:rPr>
            <w:rStyle w:val="-"/>
            <w:rFonts w:ascii="Times New Roman" w:hAnsi="Times New Roman"/>
            <w:color w:val="000000"/>
            <w:sz w:val="24"/>
            <w:szCs w:val="24"/>
            <w:u w:val="none"/>
          </w:rPr>
          <w:t>частями 4</w:t>
        </w:r>
      </w:hyperlink>
      <w:r w:rsidRPr="004A6FCA">
        <w:rPr>
          <w:rFonts w:ascii="Times New Roman" w:hAnsi="Times New Roman"/>
          <w:color w:val="000000"/>
          <w:sz w:val="24"/>
          <w:szCs w:val="24"/>
        </w:rPr>
        <w:t xml:space="preserve"> и </w:t>
      </w:r>
      <w:hyperlink r:id="rId18">
        <w:r w:rsidRPr="004A6FCA">
          <w:rPr>
            <w:rStyle w:val="-"/>
            <w:rFonts w:ascii="Times New Roman" w:hAnsi="Times New Roman"/>
            <w:color w:val="000000"/>
            <w:sz w:val="24"/>
            <w:szCs w:val="24"/>
            <w:u w:val="none"/>
          </w:rPr>
          <w:t>5 статьи 21</w:t>
        </w:r>
      </w:hyperlink>
      <w:r w:rsidRPr="004A6FC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A6FCA">
        <w:rPr>
          <w:rFonts w:ascii="Times New Roman" w:eastAsia="Calibri" w:hAnsi="Times New Roman"/>
          <w:color w:val="000000"/>
          <w:sz w:val="24"/>
          <w:szCs w:val="24"/>
        </w:rPr>
        <w:t>Федерального закона № 248-ФЗ</w:t>
      </w:r>
      <w:r w:rsidRPr="004A6FCA">
        <w:rPr>
          <w:rFonts w:ascii="Times New Roman" w:hAnsi="Times New Roman"/>
          <w:color w:val="000000"/>
          <w:sz w:val="24"/>
          <w:szCs w:val="24"/>
        </w:rPr>
        <w:t>. В этом случае муниципальный служащий</w:t>
      </w:r>
      <w:r w:rsidRPr="004A6FCA">
        <w:rPr>
          <w:rFonts w:ascii="Times New Roman" w:hAnsi="Times New Roman"/>
          <w:sz w:val="24"/>
          <w:szCs w:val="24"/>
        </w:rPr>
        <w:t xml:space="preserve"> вправе совершить контрольные действия в рамках указанного контрольного мероприятия в любое время до завершения проведения контрольного мероприятия, предусматривающего взаимодействие с контролируемым лицо</w:t>
      </w:r>
      <w:r w:rsidRPr="004A6FCA">
        <w:rPr>
          <w:rFonts w:ascii="Times New Roman" w:hAnsi="Times New Roman"/>
          <w:color w:val="000000"/>
          <w:sz w:val="24"/>
          <w:szCs w:val="24"/>
        </w:rPr>
        <w:t xml:space="preserve">м. </w:t>
      </w:r>
    </w:p>
    <w:p w:rsidR="00277222" w:rsidRPr="004A6FCA" w:rsidRDefault="00C1463D" w:rsidP="004A6FCA">
      <w:pPr>
        <w:pStyle w:val="afd"/>
        <w:tabs>
          <w:tab w:val="left" w:pos="1134"/>
        </w:tabs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 xml:space="preserve">4.10. При проведении контрольных мероприятий и совершении контрольных действий, которые должны проводиться в присутствии контролируемого лица либо его представителя, присутствие контролируемого лица либо его представителя обязательно, за исключением проведения контрольных мероприятий, совершения контрольных действий, не требующих взаимодействия с контролируемым лицом. </w:t>
      </w:r>
    </w:p>
    <w:p w:rsidR="00277222" w:rsidRPr="004A6FCA" w:rsidRDefault="00C1463D" w:rsidP="004A6FCA">
      <w:pPr>
        <w:pStyle w:val="afd"/>
        <w:tabs>
          <w:tab w:val="left" w:pos="1134"/>
        </w:tabs>
        <w:ind w:left="-567" w:firstLine="567"/>
        <w:jc w:val="both"/>
        <w:rPr>
          <w:color w:val="000000" w:themeColor="text1"/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 xml:space="preserve">4.11. </w:t>
      </w:r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>В случаях отсутствия контролируемого лица либо его представителя, предоставления контролируемым лицом информации контрольному органу о невозможности присутствия при проведении контрольного мероприятия в соответствии с требованиями, определенными пунктом 4.19 Положения, контрольные действия совершаются, если оценка соблюдения обязательных требований при проведении контрольного мероприятия может быть проведена без присутствия контролируемого лица, а контролируемое лицо было надлежащим образом уведомлено о проведении контрольного мероприятия.</w:t>
      </w:r>
    </w:p>
    <w:p w:rsidR="00277222" w:rsidRPr="004A6FCA" w:rsidRDefault="00C1463D" w:rsidP="004A6FCA">
      <w:pPr>
        <w:pStyle w:val="afd"/>
        <w:tabs>
          <w:tab w:val="left" w:pos="1134"/>
        </w:tabs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>4.12. Для фиксации инспектором и лицами, привлекаемыми к совершению контрольных действий,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 фиксации:</w:t>
      </w:r>
    </w:p>
    <w:p w:rsidR="00277222" w:rsidRPr="004A6FCA" w:rsidRDefault="00C1463D" w:rsidP="004A6FCA">
      <w:pPr>
        <w:pStyle w:val="afd"/>
        <w:tabs>
          <w:tab w:val="left" w:pos="1134"/>
        </w:tabs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>- сведений, отнесенных законодательством Российской Федерации к государственной тайне;</w:t>
      </w:r>
    </w:p>
    <w:p w:rsidR="00277222" w:rsidRPr="004A6FCA" w:rsidRDefault="00C1463D" w:rsidP="004A6FCA">
      <w:pPr>
        <w:pStyle w:val="afd"/>
        <w:tabs>
          <w:tab w:val="left" w:pos="1134"/>
        </w:tabs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>- объектов, территорий, которые законодательством Российской Федерации отнесены к режимным и особо важным объектам.</w:t>
      </w:r>
    </w:p>
    <w:p w:rsidR="00277222" w:rsidRPr="004A6FCA" w:rsidRDefault="00C1463D" w:rsidP="004A6FCA">
      <w:pPr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ab/>
        <w:t>Фотографии, аудио- и видеозаписи, используемые для фиксации доказательств, должны позволять однозначно идентифицировать объект фиксации, отражающий нарушение обязательных требований, время фиксации объекта. Фотографии, аудио- и видеозаписи, используемые для доказательств нарушений обязательных требований, прикладываются к акту контрольного мероприятия.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4A6FCA">
        <w:rPr>
          <w:rFonts w:ascii="Times New Roman" w:eastAsia="Calibri" w:hAnsi="Times New Roman"/>
          <w:color w:val="FF3333"/>
          <w:sz w:val="24"/>
          <w:szCs w:val="24"/>
        </w:rPr>
        <w:tab/>
      </w:r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>Решение о необходимости использования фотосъемки, аудио- и видеозаписи, навигатора, иных способов фиксации доказательств нарушений обязательных требований при осуществлении контрольных (надзорных) мероприятий принимается должностным лицом, уполномоченным на проведение контрольного (надзорного) мероприятия, самостоятельно.</w:t>
      </w:r>
    </w:p>
    <w:p w:rsidR="00CE7BD8" w:rsidRPr="004A6FCA" w:rsidRDefault="00CE7BD8" w:rsidP="004A6FCA">
      <w:pPr>
        <w:ind w:left="-567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        </w:t>
      </w:r>
      <w:r w:rsidRPr="004A6FC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При проведении контрольных (надзорных) мероприятий могут использоваться беспилотные авиационные системы, а также пространственные данные, полученные с использованием беспилотных авиационных систем. Беспилотные авиационные системы используются при проведении контрольных (надзорных) мероприятий с учетом нормативных правовых актов, регулирующих использование воздушного пространства в Российской Федерации, и требований законодательства Российской Федерации о защите государственной тайны и иной охраняемой законом тайны.</w:t>
      </w:r>
    </w:p>
    <w:p w:rsidR="00277222" w:rsidRPr="004A6FCA" w:rsidRDefault="00C1463D" w:rsidP="004A6FCA">
      <w:pPr>
        <w:pStyle w:val="afd"/>
        <w:tabs>
          <w:tab w:val="left" w:pos="1134"/>
        </w:tabs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 xml:space="preserve">4.13. Наблюдение за соблюдением обязательных требований (мониторинг безопасности) проводится без взаимодействия с контролируемым лицом в порядке, установленном статьей 74 Федерального закона № 248-ФЗ, осуществляется  путем сбора, анализа данных об объектах контроля, имеющихся у контрольного органа, в том числе данных, которые поступают в ходе </w:t>
      </w:r>
      <w:r w:rsidRPr="004A6FCA">
        <w:rPr>
          <w:rFonts w:ascii="Times New Roman" w:eastAsia="Calibri" w:hAnsi="Times New Roman"/>
          <w:sz w:val="24"/>
          <w:szCs w:val="24"/>
        </w:rPr>
        <w:lastRenderedPageBreak/>
        <w:t xml:space="preserve">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</w:t>
      </w:r>
      <w:r w:rsidRPr="004A6FCA">
        <w:rPr>
          <w:rFonts w:ascii="Times New Roman" w:hAnsi="Times New Roman"/>
          <w:sz w:val="24"/>
          <w:szCs w:val="24"/>
        </w:rPr>
        <w:t>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ab/>
        <w:t xml:space="preserve">Наблюдение за соблюдением обязательных требований (мониторинг безопасности) осуществляется по месту нахождения инспектора постоянно (систематически, регулярно, непрерывно) на основании заданий </w:t>
      </w:r>
      <w:proofErr w:type="gramStart"/>
      <w:r w:rsidRPr="004A6FCA">
        <w:rPr>
          <w:rFonts w:ascii="Times New Roman" w:eastAsia="Calibri" w:hAnsi="Times New Roman"/>
          <w:sz w:val="24"/>
          <w:szCs w:val="24"/>
        </w:rPr>
        <w:t>руководителя  контрольного</w:t>
      </w:r>
      <w:proofErr w:type="gramEnd"/>
      <w:r w:rsidRPr="004A6FCA">
        <w:rPr>
          <w:rFonts w:ascii="Times New Roman" w:eastAsia="Calibri" w:hAnsi="Times New Roman"/>
          <w:sz w:val="24"/>
          <w:szCs w:val="24"/>
        </w:rPr>
        <w:t xml:space="preserve"> органа, включая задания, содержащиеся в планах работы контрольного органа в течение установленного в нем срока.</w:t>
      </w:r>
    </w:p>
    <w:p w:rsidR="00277222" w:rsidRPr="004A6FCA" w:rsidRDefault="00C1463D" w:rsidP="004A6FCA">
      <w:pPr>
        <w:ind w:left="-567" w:firstLine="567"/>
        <w:jc w:val="both"/>
        <w:rPr>
          <w:color w:val="000000" w:themeColor="text1"/>
          <w:sz w:val="24"/>
          <w:szCs w:val="24"/>
        </w:rPr>
      </w:pPr>
      <w:r w:rsidRPr="004A6FCA">
        <w:rPr>
          <w:rFonts w:ascii="Times New Roman" w:eastAsia="Calibri" w:hAnsi="Times New Roman"/>
          <w:color w:val="FF3333"/>
          <w:sz w:val="24"/>
          <w:szCs w:val="24"/>
        </w:rPr>
        <w:tab/>
      </w:r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>При наблюдении за соблюдением обязательных требований (мониторинге безопасности) на контролируемых лиц не возлагаются обязанности, не установленные обязательными требованиями.</w:t>
      </w:r>
    </w:p>
    <w:p w:rsidR="00277222" w:rsidRPr="004A6FCA" w:rsidRDefault="00C1463D" w:rsidP="004A6FCA">
      <w:pPr>
        <w:ind w:left="-567" w:firstLine="567"/>
        <w:jc w:val="both"/>
        <w:rPr>
          <w:color w:val="000000" w:themeColor="text1"/>
          <w:sz w:val="24"/>
          <w:szCs w:val="24"/>
        </w:rPr>
      </w:pPr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ab/>
        <w:t>По результатам мониторинга безопасности</w:t>
      </w:r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контрольным органом могут быть </w:t>
      </w:r>
      <w:proofErr w:type="gramStart"/>
      <w:r w:rsidRPr="004A6FCA">
        <w:rPr>
          <w:rFonts w:ascii="Times New Roman" w:hAnsi="Times New Roman"/>
          <w:color w:val="000000" w:themeColor="text1"/>
          <w:sz w:val="24"/>
          <w:szCs w:val="24"/>
        </w:rPr>
        <w:t>приняты  решения</w:t>
      </w:r>
      <w:proofErr w:type="gramEnd"/>
      <w:r w:rsidRPr="004A6FCA">
        <w:rPr>
          <w:rFonts w:ascii="Times New Roman" w:hAnsi="Times New Roman"/>
          <w:color w:val="000000" w:themeColor="text1"/>
          <w:sz w:val="24"/>
          <w:szCs w:val="24"/>
        </w:rPr>
        <w:t>, предусмотренные частью 3 статьи 74 Федерального закона № 248-ФЗ.</w:t>
      </w:r>
    </w:p>
    <w:p w:rsidR="00277222" w:rsidRPr="004A6FCA" w:rsidRDefault="00C1463D" w:rsidP="004A6FCA">
      <w:pPr>
        <w:pStyle w:val="afd"/>
        <w:ind w:left="-567" w:firstLine="567"/>
        <w:jc w:val="both"/>
        <w:rPr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000000" w:themeColor="text1"/>
          <w:sz w:val="24"/>
          <w:szCs w:val="24"/>
        </w:rPr>
        <w:tab/>
        <w:t>4.14. Выездное обследование проводится в порядке, установленном статьей 75 Федерального закона № 248-ФЗ.</w:t>
      </w:r>
    </w:p>
    <w:p w:rsidR="00277222" w:rsidRPr="004A6FCA" w:rsidRDefault="00C1463D" w:rsidP="004A6FCA">
      <w:pPr>
        <w:pStyle w:val="afd"/>
        <w:ind w:left="-567" w:firstLine="567"/>
        <w:jc w:val="both"/>
        <w:rPr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000000" w:themeColor="text1"/>
          <w:sz w:val="24"/>
          <w:szCs w:val="24"/>
        </w:rPr>
        <w:tab/>
        <w:t>В ходе выездного обследования на общедоступных (открытых для посещения неограниченным кругом лиц) производственных объектах могут совершаться следующие контрольные (надзорные) действия:</w:t>
      </w:r>
    </w:p>
    <w:p w:rsidR="00277222" w:rsidRPr="004A6FCA" w:rsidRDefault="00C1463D" w:rsidP="004A6FCA">
      <w:pPr>
        <w:ind w:left="-567" w:firstLine="567"/>
        <w:jc w:val="both"/>
        <w:rPr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000000" w:themeColor="text1"/>
          <w:sz w:val="24"/>
          <w:szCs w:val="24"/>
        </w:rPr>
        <w:tab/>
        <w:t>- осмотр;</w:t>
      </w:r>
    </w:p>
    <w:p w:rsidR="00277222" w:rsidRPr="004A6FCA" w:rsidRDefault="00C1463D" w:rsidP="004A6FCA">
      <w:pPr>
        <w:ind w:left="-567" w:firstLine="567"/>
        <w:jc w:val="both"/>
        <w:rPr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000000" w:themeColor="text1"/>
          <w:sz w:val="24"/>
          <w:szCs w:val="24"/>
        </w:rPr>
        <w:tab/>
        <w:t>- инструментальное обследование (с применением видеозаписи);</w:t>
      </w:r>
    </w:p>
    <w:p w:rsidR="00277222" w:rsidRPr="004A6FCA" w:rsidRDefault="00C1463D" w:rsidP="004A6FCA">
      <w:pPr>
        <w:ind w:left="-567" w:firstLine="567"/>
        <w:jc w:val="both"/>
        <w:rPr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000000" w:themeColor="text1"/>
          <w:sz w:val="24"/>
          <w:szCs w:val="24"/>
        </w:rPr>
        <w:tab/>
        <w:t>- испытание.</w:t>
      </w:r>
    </w:p>
    <w:p w:rsidR="00277222" w:rsidRPr="004A6FCA" w:rsidRDefault="00B34089" w:rsidP="004A6FCA">
      <w:pPr>
        <w:ind w:left="-567" w:firstLine="567"/>
        <w:jc w:val="both"/>
        <w:rPr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          </w:t>
      </w:r>
      <w:r w:rsidR="00C1463D" w:rsidRPr="004A6FCA">
        <w:rPr>
          <w:rFonts w:ascii="Times New Roman" w:hAnsi="Times New Roman"/>
          <w:color w:val="000000" w:themeColor="text1"/>
          <w:sz w:val="24"/>
          <w:szCs w:val="24"/>
        </w:rPr>
        <w:t>Кроме случаев, установленных частью 2 статьи 87 Федерального закона № 248-ФЗ</w:t>
      </w:r>
      <w:r w:rsidR="00990234"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1463D" w:rsidRPr="004A6FCA">
        <w:rPr>
          <w:rFonts w:ascii="Times New Roman" w:hAnsi="Times New Roman"/>
          <w:color w:val="000000" w:themeColor="text1"/>
          <w:sz w:val="24"/>
          <w:szCs w:val="24"/>
        </w:rPr>
        <w:t>по результатам проведения контрольного (надзорного) мероприятия без взаимодействия акт контрольного (надзорного) мероприятия составляется в случае объявления предостережения о недопустимости нарушения обязательных требований.</w:t>
      </w:r>
    </w:p>
    <w:p w:rsidR="00277222" w:rsidRPr="004A6FCA" w:rsidRDefault="00C1463D" w:rsidP="004A6FCA">
      <w:pPr>
        <w:pStyle w:val="afd"/>
        <w:tabs>
          <w:tab w:val="left" w:pos="1134"/>
        </w:tabs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bCs/>
          <w:sz w:val="24"/>
          <w:szCs w:val="24"/>
        </w:rPr>
        <w:t>4.15. Инспекционный визит проводится в порядке, установленном статьей 70 Федерального закона № 248-ФЗ,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надзора.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eastAsia="Calibri" w:hAnsi="Times New Roman"/>
          <w:bCs/>
          <w:sz w:val="24"/>
          <w:szCs w:val="24"/>
        </w:rPr>
        <w:tab/>
        <w:t>В ходе инспекционного визита могут совершаться следующие контрольные (надзорные) действия: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eastAsia="Calibri" w:hAnsi="Times New Roman"/>
          <w:bCs/>
          <w:sz w:val="24"/>
          <w:szCs w:val="24"/>
        </w:rPr>
        <w:tab/>
        <w:t>- осмотр;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eastAsia="Calibri" w:hAnsi="Times New Roman"/>
          <w:bCs/>
          <w:sz w:val="24"/>
          <w:szCs w:val="24"/>
        </w:rPr>
        <w:tab/>
        <w:t>- опрос;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eastAsia="Calibri" w:hAnsi="Times New Roman"/>
          <w:bCs/>
          <w:sz w:val="24"/>
          <w:szCs w:val="24"/>
        </w:rPr>
        <w:tab/>
        <w:t>- получение письменных объяснений;</w:t>
      </w:r>
    </w:p>
    <w:p w:rsidR="00277222" w:rsidRPr="004A6FCA" w:rsidRDefault="00C1463D" w:rsidP="004A6FCA">
      <w:pPr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ab/>
        <w:t>- инструментальное обследование;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eastAsia="Calibri" w:hAnsi="Times New Roman"/>
          <w:bCs/>
          <w:sz w:val="24"/>
          <w:szCs w:val="24"/>
        </w:rPr>
        <w:tab/>
        <w:t>-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eastAsia="Calibri" w:hAnsi="Times New Roman"/>
          <w:bCs/>
          <w:sz w:val="24"/>
          <w:szCs w:val="24"/>
        </w:rPr>
        <w:tab/>
        <w:t>Инспекционный визит проводится без предварительного уведомления контролируемого лица и собственника производственного объекта.</w:t>
      </w:r>
    </w:p>
    <w:p w:rsidR="00277222" w:rsidRPr="004A6FCA" w:rsidRDefault="00C1463D" w:rsidP="004A6FCA">
      <w:pPr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ab/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277222" w:rsidRPr="004A6FCA" w:rsidRDefault="00C1463D" w:rsidP="004A6FCA">
      <w:pPr>
        <w:ind w:left="-567" w:firstLine="567"/>
        <w:jc w:val="both"/>
        <w:rPr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color w:val="FF3333"/>
          <w:sz w:val="24"/>
          <w:szCs w:val="24"/>
        </w:rPr>
        <w:tab/>
      </w:r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Внеплановый инспекционный визит может проводиться только по согласованию с органами прокуратуры, за исключением случаев его проведения в соответствии с </w:t>
      </w:r>
      <w:hyperlink r:id="rId19">
        <w:r w:rsidRPr="004A6FCA">
          <w:rPr>
            <w:rStyle w:val="-"/>
            <w:rFonts w:ascii="Times New Roman" w:hAnsi="Times New Roman"/>
            <w:color w:val="000000" w:themeColor="text1"/>
            <w:sz w:val="24"/>
            <w:szCs w:val="24"/>
            <w:u w:val="none"/>
          </w:rPr>
          <w:t>пунктами 3</w:t>
        </w:r>
      </w:hyperlink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hyperlink r:id="rId20">
        <w:r w:rsidRPr="004A6FCA">
          <w:rPr>
            <w:rStyle w:val="-"/>
            <w:rFonts w:ascii="Times New Roman" w:hAnsi="Times New Roman"/>
            <w:color w:val="000000" w:themeColor="text1"/>
            <w:sz w:val="24"/>
            <w:szCs w:val="24"/>
            <w:u w:val="none"/>
          </w:rPr>
          <w:t>4</w:t>
        </w:r>
      </w:hyperlink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hyperlink r:id="rId21">
        <w:r w:rsidRPr="004A6FCA">
          <w:rPr>
            <w:rStyle w:val="-"/>
            <w:rFonts w:ascii="Times New Roman" w:hAnsi="Times New Roman"/>
            <w:color w:val="000000" w:themeColor="text1"/>
            <w:sz w:val="24"/>
            <w:szCs w:val="24"/>
            <w:u w:val="none"/>
          </w:rPr>
          <w:t>6</w:t>
        </w:r>
      </w:hyperlink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hyperlink r:id="rId22">
        <w:r w:rsidRPr="004A6FCA">
          <w:rPr>
            <w:rStyle w:val="-"/>
            <w:rFonts w:ascii="Times New Roman" w:hAnsi="Times New Roman"/>
            <w:color w:val="000000" w:themeColor="text1"/>
            <w:sz w:val="24"/>
            <w:szCs w:val="24"/>
            <w:u w:val="none"/>
          </w:rPr>
          <w:t>8 части 1</w:t>
        </w:r>
      </w:hyperlink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hyperlink r:id="rId23">
        <w:r w:rsidRPr="004A6FCA">
          <w:rPr>
            <w:rStyle w:val="-"/>
            <w:rFonts w:ascii="Times New Roman" w:hAnsi="Times New Roman"/>
            <w:color w:val="000000" w:themeColor="text1"/>
            <w:sz w:val="24"/>
            <w:szCs w:val="24"/>
            <w:u w:val="none"/>
          </w:rPr>
          <w:t>частью 3 статьи 57</w:t>
        </w:r>
      </w:hyperlink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и </w:t>
      </w:r>
      <w:hyperlink r:id="rId24">
        <w:r w:rsidRPr="004A6FCA">
          <w:rPr>
            <w:rStyle w:val="-"/>
            <w:rFonts w:ascii="Times New Roman" w:hAnsi="Times New Roman"/>
            <w:color w:val="000000" w:themeColor="text1"/>
            <w:sz w:val="24"/>
            <w:szCs w:val="24"/>
            <w:u w:val="none"/>
          </w:rPr>
          <w:t>частью 12 статьи 66</w:t>
        </w:r>
      </w:hyperlink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Федерального закона № 248-ФЗ. </w:t>
      </w:r>
    </w:p>
    <w:p w:rsidR="00277222" w:rsidRPr="004A6FCA" w:rsidRDefault="00C1463D" w:rsidP="004A6FCA">
      <w:pPr>
        <w:pStyle w:val="afd"/>
        <w:tabs>
          <w:tab w:val="left" w:pos="1134"/>
        </w:tabs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bCs/>
          <w:color w:val="000000"/>
          <w:sz w:val="24"/>
          <w:szCs w:val="24"/>
        </w:rPr>
        <w:t>4.16</w:t>
      </w:r>
      <w:r w:rsidRPr="004A6FCA">
        <w:rPr>
          <w:rFonts w:ascii="Times New Roman" w:eastAsia="Calibri" w:hAnsi="Times New Roman"/>
          <w:color w:val="000000"/>
          <w:sz w:val="24"/>
          <w:szCs w:val="24"/>
        </w:rPr>
        <w:t>. Документарная проверка проводится в порядке, установленном статьей 72 Федерального закона № 248-ФЗ.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ab/>
        <w:t xml:space="preserve">В ходе документарной проверки рассматриваются документы контролируемых лиц, имеющиеся в распоряжении </w:t>
      </w:r>
      <w:r w:rsidRPr="004A6FCA">
        <w:rPr>
          <w:rFonts w:ascii="Times New Roman" w:eastAsia="Calibri" w:hAnsi="Times New Roman"/>
          <w:bCs/>
          <w:sz w:val="24"/>
          <w:szCs w:val="24"/>
        </w:rPr>
        <w:t>контрольного органа</w:t>
      </w:r>
      <w:r w:rsidRPr="004A6FCA">
        <w:rPr>
          <w:rFonts w:ascii="Times New Roman" w:eastAsia="Calibri" w:hAnsi="Times New Roman"/>
          <w:sz w:val="24"/>
          <w:szCs w:val="24"/>
        </w:rPr>
        <w:t>, результаты предыдущих контрольных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контроля.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ab/>
        <w:t xml:space="preserve">В ходе документарной проверки могут совершаться следующие </w:t>
      </w:r>
      <w:proofErr w:type="gramStart"/>
      <w:r w:rsidRPr="004A6FCA">
        <w:rPr>
          <w:rFonts w:ascii="Times New Roman" w:eastAsia="Calibri" w:hAnsi="Times New Roman"/>
          <w:sz w:val="24"/>
          <w:szCs w:val="24"/>
        </w:rPr>
        <w:t>контрольные  действия</w:t>
      </w:r>
      <w:proofErr w:type="gramEnd"/>
      <w:r w:rsidRPr="004A6FCA">
        <w:rPr>
          <w:rFonts w:ascii="Times New Roman" w:eastAsia="Calibri" w:hAnsi="Times New Roman"/>
          <w:sz w:val="24"/>
          <w:szCs w:val="24"/>
        </w:rPr>
        <w:t>: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lastRenderedPageBreak/>
        <w:tab/>
        <w:t>- получение письменных объяснений;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ab/>
        <w:t>- истребование документов;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6FCA">
        <w:rPr>
          <w:rFonts w:ascii="Times New Roman" w:eastAsia="Calibri" w:hAnsi="Times New Roman"/>
          <w:color w:val="FF3333"/>
          <w:sz w:val="24"/>
          <w:szCs w:val="24"/>
        </w:rPr>
        <w:tab/>
      </w:r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- экспертиза. 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ab/>
        <w:t xml:space="preserve">Срок проведения документарной проверки не может превышать десять рабочих дней. В указанный срок не включается период с момента направления </w:t>
      </w:r>
      <w:r w:rsidRPr="004A6FCA">
        <w:rPr>
          <w:rFonts w:ascii="Times New Roman" w:eastAsia="Calibri" w:hAnsi="Times New Roman"/>
          <w:bCs/>
          <w:sz w:val="24"/>
          <w:szCs w:val="24"/>
        </w:rPr>
        <w:t>контрольным органом</w:t>
      </w:r>
      <w:r w:rsidRPr="004A6FCA">
        <w:rPr>
          <w:rFonts w:ascii="Times New Roman" w:eastAsia="Calibri" w:hAnsi="Times New Roman"/>
          <w:sz w:val="24"/>
          <w:szCs w:val="24"/>
        </w:rPr>
        <w:t xml:space="preserve">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</w:t>
      </w:r>
      <w:r w:rsidRPr="004A6FCA">
        <w:rPr>
          <w:rFonts w:ascii="Times New Roman" w:eastAsia="Calibri" w:hAnsi="Times New Roman"/>
          <w:bCs/>
          <w:sz w:val="24"/>
          <w:szCs w:val="24"/>
        </w:rPr>
        <w:t>контрольный орган</w:t>
      </w:r>
      <w:r w:rsidRPr="004A6FCA">
        <w:rPr>
          <w:rFonts w:ascii="Times New Roman" w:eastAsia="Calibri" w:hAnsi="Times New Roman"/>
          <w:sz w:val="24"/>
          <w:szCs w:val="24"/>
        </w:rPr>
        <w:t xml:space="preserve">, а также период с момента направления контролируемому лицу информации </w:t>
      </w:r>
      <w:r w:rsidRPr="004A6FCA">
        <w:rPr>
          <w:rFonts w:ascii="Times New Roman" w:eastAsia="Calibri" w:hAnsi="Times New Roman"/>
          <w:bCs/>
          <w:sz w:val="24"/>
          <w:szCs w:val="24"/>
        </w:rPr>
        <w:t>контрольного органа</w:t>
      </w:r>
      <w:r w:rsidRPr="004A6FCA">
        <w:rPr>
          <w:rFonts w:ascii="Times New Roman" w:eastAsia="Calibri" w:hAnsi="Times New Roman"/>
          <w:sz w:val="24"/>
          <w:szCs w:val="24"/>
        </w:rPr>
        <w:t xml:space="preserve">,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содержащимся в имеющихся у </w:t>
      </w:r>
      <w:r w:rsidRPr="004A6FCA">
        <w:rPr>
          <w:rFonts w:ascii="Times New Roman" w:eastAsia="Calibri" w:hAnsi="Times New Roman"/>
          <w:bCs/>
          <w:sz w:val="24"/>
          <w:szCs w:val="24"/>
        </w:rPr>
        <w:t>контрольного органа</w:t>
      </w:r>
      <w:r w:rsidRPr="004A6FCA">
        <w:rPr>
          <w:rFonts w:ascii="Times New Roman" w:eastAsia="Calibri" w:hAnsi="Times New Roman"/>
          <w:sz w:val="24"/>
          <w:szCs w:val="24"/>
        </w:rPr>
        <w:t xml:space="preserve">, документах и (или) полученным при осуществлении муниципального контроля, и требования представить необходимые пояснения в письменной форме до момента представления указанных пояснений в </w:t>
      </w:r>
      <w:r w:rsidRPr="004A6FCA">
        <w:rPr>
          <w:rFonts w:ascii="Times New Roman" w:eastAsia="Calibri" w:hAnsi="Times New Roman"/>
          <w:bCs/>
          <w:sz w:val="24"/>
          <w:szCs w:val="24"/>
        </w:rPr>
        <w:t>контрольный орган</w:t>
      </w:r>
      <w:r w:rsidRPr="004A6FCA">
        <w:rPr>
          <w:rFonts w:ascii="Times New Roman" w:eastAsia="Calibri" w:hAnsi="Times New Roman"/>
          <w:sz w:val="24"/>
          <w:szCs w:val="24"/>
        </w:rPr>
        <w:t>.</w:t>
      </w:r>
    </w:p>
    <w:p w:rsidR="00532F86" w:rsidRPr="004A6FCA" w:rsidRDefault="00C1463D" w:rsidP="004A6FCA">
      <w:pPr>
        <w:ind w:left="-567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6FCA">
        <w:rPr>
          <w:rFonts w:ascii="Times New Roman" w:hAnsi="Times New Roman"/>
          <w:sz w:val="24"/>
          <w:szCs w:val="24"/>
        </w:rPr>
        <w:tab/>
      </w:r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Внеплановая документарная проверка может проводиться только по согласованию с органами прокуратуры, за исключением случая ее проведения в соответствии с </w:t>
      </w:r>
      <w:hyperlink r:id="rId25">
        <w:r w:rsidRPr="004A6FCA">
          <w:rPr>
            <w:rStyle w:val="-"/>
            <w:rFonts w:ascii="Times New Roman" w:hAnsi="Times New Roman"/>
            <w:color w:val="000000" w:themeColor="text1"/>
            <w:sz w:val="24"/>
            <w:szCs w:val="24"/>
            <w:u w:val="none"/>
          </w:rPr>
          <w:t>пунктами 3</w:t>
        </w:r>
      </w:hyperlink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hyperlink r:id="rId26">
        <w:r w:rsidRPr="004A6FCA">
          <w:rPr>
            <w:rStyle w:val="-"/>
            <w:rFonts w:ascii="Times New Roman" w:hAnsi="Times New Roman"/>
            <w:color w:val="000000" w:themeColor="text1"/>
            <w:sz w:val="24"/>
            <w:szCs w:val="24"/>
            <w:u w:val="none"/>
          </w:rPr>
          <w:t>4</w:t>
        </w:r>
      </w:hyperlink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hyperlink r:id="rId27">
        <w:r w:rsidRPr="004A6FCA">
          <w:rPr>
            <w:rStyle w:val="-"/>
            <w:rFonts w:ascii="Times New Roman" w:hAnsi="Times New Roman"/>
            <w:color w:val="000000" w:themeColor="text1"/>
            <w:sz w:val="24"/>
            <w:szCs w:val="24"/>
            <w:u w:val="none"/>
          </w:rPr>
          <w:t>6</w:t>
        </w:r>
      </w:hyperlink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hyperlink r:id="rId28">
        <w:r w:rsidRPr="004A6FCA">
          <w:rPr>
            <w:rStyle w:val="-"/>
            <w:rFonts w:ascii="Times New Roman" w:hAnsi="Times New Roman"/>
            <w:color w:val="000000" w:themeColor="text1"/>
            <w:sz w:val="24"/>
            <w:szCs w:val="24"/>
            <w:u w:val="none"/>
          </w:rPr>
          <w:t>8 части 1 статьи 57</w:t>
        </w:r>
      </w:hyperlink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 Федерального закона </w:t>
      </w:r>
      <w:r w:rsidR="002D3366"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248-ФЗ. </w:t>
      </w:r>
    </w:p>
    <w:p w:rsidR="00277222" w:rsidRPr="004A6FCA" w:rsidRDefault="00C1463D" w:rsidP="004A6FCA">
      <w:pPr>
        <w:pStyle w:val="afd"/>
        <w:tabs>
          <w:tab w:val="left" w:pos="1134"/>
        </w:tabs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>4.17.</w:t>
      </w:r>
      <w:r w:rsidRPr="004A6FCA">
        <w:rPr>
          <w:rFonts w:ascii="Times New Roman" w:eastAsia="Calibri" w:hAnsi="Times New Roman"/>
          <w:sz w:val="24"/>
          <w:szCs w:val="24"/>
        </w:rPr>
        <w:t xml:space="preserve"> Выездная проверка проводится в порядке, установленном статьей 73 Федерального закона № 248-ФЗ,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органа.</w:t>
      </w:r>
    </w:p>
    <w:p w:rsidR="00277222" w:rsidRPr="004A6FCA" w:rsidRDefault="00C1463D" w:rsidP="004A6FCA">
      <w:pPr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ab/>
        <w:t xml:space="preserve">В ходе выездной проверки могут совершаться следующие </w:t>
      </w:r>
      <w:proofErr w:type="gramStart"/>
      <w:r w:rsidRPr="004A6FCA">
        <w:rPr>
          <w:rFonts w:ascii="Times New Roman" w:eastAsia="Calibri" w:hAnsi="Times New Roman"/>
          <w:sz w:val="24"/>
          <w:szCs w:val="24"/>
        </w:rPr>
        <w:t>контрольные  действия</w:t>
      </w:r>
      <w:proofErr w:type="gramEnd"/>
      <w:r w:rsidRPr="004A6FCA">
        <w:rPr>
          <w:rFonts w:ascii="Times New Roman" w:eastAsia="Calibri" w:hAnsi="Times New Roman"/>
          <w:sz w:val="24"/>
          <w:szCs w:val="24"/>
        </w:rPr>
        <w:t>: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ab/>
        <w:t>- осмотр;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ab/>
        <w:t>- досмотр;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ab/>
        <w:t>- опрос;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ab/>
        <w:t>- получение письменных объяснений;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ab/>
        <w:t>- истребование документов;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ab/>
        <w:t>- инструментальное обследование.</w:t>
      </w:r>
    </w:p>
    <w:p w:rsidR="00277222" w:rsidRPr="004A6FCA" w:rsidRDefault="00C1463D" w:rsidP="004A6FCA">
      <w:pPr>
        <w:ind w:left="-567" w:firstLine="567"/>
        <w:jc w:val="both"/>
        <w:rPr>
          <w:rFonts w:ascii="Times New Roman" w:eastAsia="Calibri" w:hAnsi="Times New Roman"/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ab/>
        <w:t xml:space="preserve">Срок проведения выездной проверки не может превышать десять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 w:rsidRPr="004A6FCA">
        <w:rPr>
          <w:rFonts w:ascii="Times New Roman" w:eastAsia="Calibri" w:hAnsi="Times New Roman"/>
          <w:sz w:val="24"/>
          <w:szCs w:val="24"/>
        </w:rPr>
        <w:t>микропредприятия</w:t>
      </w:r>
      <w:proofErr w:type="spellEnd"/>
      <w:r w:rsidRPr="004A6FCA">
        <w:rPr>
          <w:rFonts w:ascii="Times New Roman" w:eastAsia="Calibri" w:hAnsi="Times New Roman"/>
          <w:sz w:val="24"/>
          <w:szCs w:val="24"/>
        </w:rPr>
        <w:t xml:space="preserve">, за исключением выездной проверки, основанием для проведения которой является </w:t>
      </w:r>
      <w:hyperlink r:id="rId29">
        <w:r w:rsidRPr="004A6FCA">
          <w:rPr>
            <w:rStyle w:val="-"/>
            <w:rFonts w:ascii="Times New Roman" w:hAnsi="Times New Roman"/>
            <w:color w:val="000000"/>
            <w:sz w:val="24"/>
            <w:szCs w:val="24"/>
            <w:u w:val="none"/>
          </w:rPr>
          <w:t>пункт 6 части 1 статьи 57</w:t>
        </w:r>
      </w:hyperlink>
      <w:r w:rsidRPr="004A6FCA">
        <w:rPr>
          <w:rFonts w:ascii="Times New Roman" w:hAnsi="Times New Roman"/>
          <w:sz w:val="24"/>
          <w:szCs w:val="24"/>
        </w:rPr>
        <w:t xml:space="preserve"> </w:t>
      </w:r>
      <w:r w:rsidRPr="004A6FCA">
        <w:rPr>
          <w:rFonts w:ascii="Times New Roman" w:eastAsia="Calibri" w:hAnsi="Times New Roman"/>
          <w:sz w:val="24"/>
          <w:szCs w:val="24"/>
        </w:rPr>
        <w:t xml:space="preserve">Федерального закона </w:t>
      </w:r>
      <w:r w:rsidR="00CF2D47" w:rsidRPr="004A6FCA">
        <w:rPr>
          <w:rFonts w:ascii="Times New Roman" w:eastAsia="Calibri" w:hAnsi="Times New Roman"/>
          <w:sz w:val="24"/>
          <w:szCs w:val="24"/>
        </w:rPr>
        <w:t xml:space="preserve">      </w:t>
      </w:r>
      <w:r w:rsidRPr="004A6FCA">
        <w:rPr>
          <w:rFonts w:ascii="Times New Roman" w:eastAsia="Calibri" w:hAnsi="Times New Roman"/>
          <w:sz w:val="24"/>
          <w:szCs w:val="24"/>
        </w:rPr>
        <w:t xml:space="preserve">№ 248-ФЗ и которая для </w:t>
      </w:r>
      <w:proofErr w:type="spellStart"/>
      <w:r w:rsidRPr="004A6FCA">
        <w:rPr>
          <w:rFonts w:ascii="Times New Roman" w:eastAsia="Calibri" w:hAnsi="Times New Roman"/>
          <w:sz w:val="24"/>
          <w:szCs w:val="24"/>
        </w:rPr>
        <w:t>микропредприятия</w:t>
      </w:r>
      <w:proofErr w:type="spellEnd"/>
      <w:r w:rsidRPr="004A6FCA">
        <w:rPr>
          <w:rFonts w:ascii="Times New Roman" w:eastAsia="Calibri" w:hAnsi="Times New Roman"/>
          <w:sz w:val="24"/>
          <w:szCs w:val="24"/>
        </w:rPr>
        <w:t xml:space="preserve"> не может продолжаться более сорока часов. </w:t>
      </w:r>
    </w:p>
    <w:p w:rsidR="00532F86" w:rsidRPr="004A6FCA" w:rsidRDefault="00C1463D" w:rsidP="004A6FCA">
      <w:pPr>
        <w:pStyle w:val="afd"/>
        <w:ind w:left="-567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ab/>
      </w:r>
      <w:r w:rsidR="00532F86"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Внеплановая выездная проверка может проводиться только по согласованию с органами прокуратуры, за исключением случаев ее проведения в соответствии с </w:t>
      </w:r>
      <w:hyperlink r:id="rId30">
        <w:r w:rsidR="00532F86" w:rsidRPr="004A6FCA">
          <w:rPr>
            <w:rStyle w:val="-"/>
            <w:rFonts w:ascii="Times New Roman" w:hAnsi="Times New Roman"/>
            <w:color w:val="000000" w:themeColor="text1"/>
            <w:sz w:val="24"/>
            <w:szCs w:val="24"/>
            <w:u w:val="none"/>
          </w:rPr>
          <w:t>пунктами 3</w:t>
        </w:r>
      </w:hyperlink>
      <w:r w:rsidR="00532F86"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hyperlink r:id="rId31">
        <w:r w:rsidR="00532F86" w:rsidRPr="004A6FCA">
          <w:rPr>
            <w:rStyle w:val="-"/>
            <w:rFonts w:ascii="Times New Roman" w:hAnsi="Times New Roman"/>
            <w:color w:val="000000" w:themeColor="text1"/>
            <w:sz w:val="24"/>
            <w:szCs w:val="24"/>
            <w:u w:val="none"/>
          </w:rPr>
          <w:t>4</w:t>
        </w:r>
      </w:hyperlink>
      <w:r w:rsidR="00532F86"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hyperlink r:id="rId32">
        <w:r w:rsidR="00532F86" w:rsidRPr="004A6FCA">
          <w:rPr>
            <w:rStyle w:val="-"/>
            <w:rFonts w:ascii="Times New Roman" w:hAnsi="Times New Roman"/>
            <w:color w:val="000000" w:themeColor="text1"/>
            <w:sz w:val="24"/>
            <w:szCs w:val="24"/>
            <w:u w:val="none"/>
          </w:rPr>
          <w:t>6</w:t>
        </w:r>
      </w:hyperlink>
      <w:r w:rsidR="00532F86"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hyperlink r:id="rId33">
        <w:r w:rsidR="00532F86" w:rsidRPr="004A6FCA">
          <w:rPr>
            <w:rStyle w:val="-"/>
            <w:rFonts w:ascii="Times New Roman" w:hAnsi="Times New Roman"/>
            <w:color w:val="000000" w:themeColor="text1"/>
            <w:sz w:val="24"/>
            <w:szCs w:val="24"/>
            <w:u w:val="none"/>
          </w:rPr>
          <w:t>8 части 1</w:t>
        </w:r>
      </w:hyperlink>
      <w:r w:rsidR="00532F86"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hyperlink r:id="rId34">
        <w:r w:rsidR="00532F86" w:rsidRPr="004A6FCA">
          <w:rPr>
            <w:rStyle w:val="-"/>
            <w:rFonts w:ascii="Times New Roman" w:hAnsi="Times New Roman"/>
            <w:color w:val="000000" w:themeColor="text1"/>
            <w:sz w:val="24"/>
            <w:szCs w:val="24"/>
            <w:u w:val="none"/>
          </w:rPr>
          <w:t>частью 3 статьи 57</w:t>
        </w:r>
      </w:hyperlink>
      <w:r w:rsidR="00532F86"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и </w:t>
      </w:r>
      <w:hyperlink r:id="rId35">
        <w:r w:rsidR="00532F86" w:rsidRPr="004A6FCA">
          <w:rPr>
            <w:rStyle w:val="-"/>
            <w:rFonts w:ascii="Times New Roman" w:hAnsi="Times New Roman"/>
            <w:color w:val="000000" w:themeColor="text1"/>
            <w:sz w:val="24"/>
            <w:szCs w:val="24"/>
            <w:u w:val="none"/>
          </w:rPr>
          <w:t>частями 12</w:t>
        </w:r>
      </w:hyperlink>
      <w:r w:rsidR="00532F86"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и </w:t>
      </w:r>
      <w:hyperlink r:id="rId36">
        <w:r w:rsidR="00532F86" w:rsidRPr="004A6FCA">
          <w:rPr>
            <w:rStyle w:val="-"/>
            <w:rFonts w:ascii="Times New Roman" w:hAnsi="Times New Roman"/>
            <w:color w:val="000000" w:themeColor="text1"/>
            <w:sz w:val="24"/>
            <w:szCs w:val="24"/>
            <w:u w:val="none"/>
          </w:rPr>
          <w:t>12.1 статьи 66</w:t>
        </w:r>
      </w:hyperlink>
      <w:r w:rsidR="00532F86"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 Федерального закона № 248-ФЗ. </w:t>
      </w:r>
    </w:p>
    <w:p w:rsidR="00277222" w:rsidRPr="004A6FCA" w:rsidRDefault="00532F86" w:rsidP="004A6FCA">
      <w:pPr>
        <w:pStyle w:val="afd"/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        </w:t>
      </w:r>
      <w:r w:rsidR="00C1463D" w:rsidRPr="004A6FCA">
        <w:rPr>
          <w:rFonts w:ascii="Times New Roman" w:eastAsia="Calibri" w:hAnsi="Times New Roman"/>
          <w:sz w:val="24"/>
          <w:szCs w:val="24"/>
        </w:rPr>
        <w:t>4.18. Контрольные мероприятия, за исключением контрольных мероприятий без взаимодействия, проводятся путем совершения муниципальным служащим и лицами, привлекаемыми к проведению контрольного мероприятия, контрольных действий в порядке, установленном Федеральным законом № 248-ФЗ.</w:t>
      </w:r>
    </w:p>
    <w:p w:rsidR="00532F86" w:rsidRPr="004A6FCA" w:rsidRDefault="00C1463D" w:rsidP="004A6FCA">
      <w:pPr>
        <w:pStyle w:val="afd"/>
        <w:tabs>
          <w:tab w:val="left" w:pos="1134"/>
        </w:tabs>
        <w:ind w:left="-567" w:firstLine="567"/>
        <w:jc w:val="both"/>
        <w:rPr>
          <w:rFonts w:ascii="Times New Roman" w:eastAsia="Calibri" w:hAnsi="Times New Roman"/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>4.19</w:t>
      </w:r>
      <w:r w:rsidR="00AC0F30" w:rsidRPr="004A6FCA">
        <w:rPr>
          <w:rFonts w:ascii="Times New Roman" w:eastAsia="Calibri" w:hAnsi="Times New Roman"/>
          <w:sz w:val="24"/>
          <w:szCs w:val="24"/>
        </w:rPr>
        <w:t xml:space="preserve">. </w:t>
      </w:r>
      <w:r w:rsidRPr="004A6FCA">
        <w:rPr>
          <w:rFonts w:ascii="Times New Roman" w:eastAsia="Calibri" w:hAnsi="Times New Roman"/>
          <w:sz w:val="24"/>
          <w:szCs w:val="24"/>
        </w:rPr>
        <w:t>Случаями, при наступлении которых индивидуальный предприниматель, гражданин, являющиеся контролируемыми лицами, вправе в соответствии с частью 8 статьи 31 Федерального закона № 248-ФЗ, представить в контрольный орган информацию о невозможности присутствия при проведении контрольного мероприятия являются:</w:t>
      </w:r>
    </w:p>
    <w:p w:rsidR="00277222" w:rsidRPr="004A6FCA" w:rsidRDefault="00C1463D" w:rsidP="004A6FCA">
      <w:pPr>
        <w:pStyle w:val="afd"/>
        <w:tabs>
          <w:tab w:val="left" w:pos="1134"/>
        </w:tabs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 xml:space="preserve">      - нахождение на стационарном лечении в медицинском учреждении;</w:t>
      </w:r>
    </w:p>
    <w:p w:rsidR="00277222" w:rsidRPr="004A6FCA" w:rsidRDefault="00C1463D" w:rsidP="004A6FCA">
      <w:pPr>
        <w:pStyle w:val="afd"/>
        <w:tabs>
          <w:tab w:val="left" w:pos="1134"/>
        </w:tabs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 xml:space="preserve">      - нахождение за пределами Российской Федерации;</w:t>
      </w:r>
    </w:p>
    <w:p w:rsidR="00277222" w:rsidRPr="004A6FCA" w:rsidRDefault="00C1463D" w:rsidP="004A6FCA">
      <w:pPr>
        <w:pStyle w:val="afd"/>
        <w:tabs>
          <w:tab w:val="left" w:pos="1134"/>
        </w:tabs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 xml:space="preserve">      - административный арест;</w:t>
      </w:r>
    </w:p>
    <w:p w:rsidR="00277222" w:rsidRPr="004A6FCA" w:rsidRDefault="00C1463D" w:rsidP="004A6FCA">
      <w:pPr>
        <w:pStyle w:val="afd"/>
        <w:tabs>
          <w:tab w:val="left" w:pos="1134"/>
        </w:tabs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>- избрание в отношении подозреваемого в совершении преступления физического лица меры пресечения в виде: подписки о невыезде и надлежащем поведении, запрете определенных действий, заключения под стражу, домашнего ареста;</w:t>
      </w:r>
    </w:p>
    <w:p w:rsidR="00277222" w:rsidRPr="004A6FCA" w:rsidRDefault="00C1463D" w:rsidP="004A6FCA">
      <w:pPr>
        <w:pStyle w:val="afd"/>
        <w:tabs>
          <w:tab w:val="left" w:pos="1134"/>
        </w:tabs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 xml:space="preserve">- наступление </w:t>
      </w:r>
      <w:r w:rsidRPr="004A6FCA">
        <w:rPr>
          <w:rFonts w:ascii="Times New Roman" w:eastAsia="Calibri" w:hAnsi="Times New Roman"/>
          <w:iCs/>
          <w:sz w:val="24"/>
          <w:szCs w:val="24"/>
        </w:rPr>
        <w:t>обстоятельств непреодолимой силы, препятствующих присутствию лица при проведении контрольного мероприятия (военные действия, катастрофа, стихийное бедствие, крупная авария, эпидемия и другие чрезвычайные обстоятельства).</w:t>
      </w:r>
    </w:p>
    <w:p w:rsidR="00277222" w:rsidRPr="004A6FCA" w:rsidRDefault="00C1463D" w:rsidP="004A6FCA">
      <w:pPr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>Информация лица должна содержать:</w:t>
      </w:r>
    </w:p>
    <w:p w:rsidR="00277222" w:rsidRPr="004A6FCA" w:rsidRDefault="00C1463D" w:rsidP="004A6FCA">
      <w:pPr>
        <w:pStyle w:val="afd"/>
        <w:tabs>
          <w:tab w:val="left" w:pos="993"/>
        </w:tabs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lastRenderedPageBreak/>
        <w:t>а) описание обстоятельств непреодолимой силы и их продолжительность;</w:t>
      </w:r>
    </w:p>
    <w:p w:rsidR="00277222" w:rsidRPr="004A6FCA" w:rsidRDefault="00C1463D" w:rsidP="004A6FCA">
      <w:pPr>
        <w:pStyle w:val="afd"/>
        <w:tabs>
          <w:tab w:val="left" w:pos="993"/>
        </w:tabs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>б) сведения о причинно-следственной связи между возникшими обстоятельствами непреодолимой силы и невозможностью либо задержкой присутствия при проведении контрольного (надзорного) мероприятия;</w:t>
      </w:r>
    </w:p>
    <w:p w:rsidR="00277222" w:rsidRPr="004A6FCA" w:rsidRDefault="00C1463D" w:rsidP="004A6FCA">
      <w:pPr>
        <w:pStyle w:val="afd"/>
        <w:tabs>
          <w:tab w:val="left" w:pos="993"/>
        </w:tabs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>в) указание на срок, необходимый для устранения обстоятельств, препятствующих присутствию при проведении контрольного мероприятия.</w:t>
      </w:r>
    </w:p>
    <w:p w:rsidR="00277222" w:rsidRPr="004A6FCA" w:rsidRDefault="00C1463D" w:rsidP="004A6FCA">
      <w:pPr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 xml:space="preserve">При предоставлении указанной информации проведение </w:t>
      </w:r>
      <w:proofErr w:type="gramStart"/>
      <w:r w:rsidRPr="004A6FCA">
        <w:rPr>
          <w:rFonts w:ascii="Times New Roman" w:eastAsia="Calibri" w:hAnsi="Times New Roman"/>
          <w:sz w:val="24"/>
          <w:szCs w:val="24"/>
        </w:rPr>
        <w:t>контрольного  мероприятия</w:t>
      </w:r>
      <w:proofErr w:type="gramEnd"/>
      <w:r w:rsidRPr="004A6FCA">
        <w:rPr>
          <w:rFonts w:ascii="Times New Roman" w:eastAsia="Calibri" w:hAnsi="Times New Roman"/>
          <w:sz w:val="24"/>
          <w:szCs w:val="24"/>
        </w:rPr>
        <w:t xml:space="preserve"> переносится контрольным органом на срок, необходимый для устранения обстоятельств, послуживших поводом для данного обращения индивидуального предпринимателя, гражданина.</w:t>
      </w:r>
    </w:p>
    <w:p w:rsidR="00277222" w:rsidRPr="004A6FCA" w:rsidRDefault="00277222" w:rsidP="004A6FCA">
      <w:pPr>
        <w:pStyle w:val="afd"/>
        <w:widowControl/>
        <w:tabs>
          <w:tab w:val="left" w:pos="1134"/>
        </w:tabs>
        <w:ind w:left="-567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277222" w:rsidRPr="004A6FCA" w:rsidRDefault="002D3366" w:rsidP="004A6FCA">
      <w:pPr>
        <w:pStyle w:val="afd"/>
        <w:ind w:left="-567" w:firstLine="567"/>
        <w:jc w:val="center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C1463D" w:rsidRPr="004A6FCA">
        <w:rPr>
          <w:rFonts w:ascii="Times New Roman" w:eastAsia="Calibri" w:hAnsi="Times New Roman"/>
          <w:b/>
          <w:sz w:val="24"/>
          <w:szCs w:val="24"/>
          <w:lang w:val="en-US"/>
        </w:rPr>
        <w:t>V</w:t>
      </w:r>
      <w:r w:rsidR="00C1463D" w:rsidRPr="004A6FCA">
        <w:rPr>
          <w:rFonts w:ascii="Times New Roman" w:eastAsia="Calibri" w:hAnsi="Times New Roman"/>
          <w:b/>
          <w:sz w:val="24"/>
          <w:szCs w:val="24"/>
        </w:rPr>
        <w:t>. Результаты контрольного мероприятия</w:t>
      </w:r>
    </w:p>
    <w:p w:rsidR="00512230" w:rsidRPr="004A6FCA" w:rsidRDefault="00512230" w:rsidP="004A6FCA">
      <w:pPr>
        <w:pStyle w:val="17"/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6F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5.1. Результатами контрольного мероприятия являются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контрольным органом мер, предусмотренных пунктом 2 части 2 статьи 90 Федерального закона № 248-ФЗ.</w:t>
      </w:r>
    </w:p>
    <w:p w:rsidR="00512230" w:rsidRPr="004A6FCA" w:rsidRDefault="00512230" w:rsidP="004A6FCA">
      <w:pPr>
        <w:ind w:left="-567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ab/>
        <w:t>По окончании проведения контрольного мероприятия,</w:t>
      </w:r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 а в случаях, установленных Федеральным законом № 248-ФЗ по окончании обязательного профилактического визита </w:t>
      </w:r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составляется акт контрольного мероприятия (далее – акт). В случае,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мероприятия, </w:t>
      </w:r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предусматривающего взаимодействие с контролируемым лицом, </w:t>
      </w:r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>в акте указывается факт его устранения. Документы, иные материалы, являющиеся доказательствами нарушения обязательных требований, приобщаются к акту.</w:t>
      </w:r>
    </w:p>
    <w:p w:rsidR="00512230" w:rsidRPr="004A6FCA" w:rsidRDefault="00512230" w:rsidP="004A6FCA">
      <w:pPr>
        <w:ind w:left="-567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ab/>
        <w:t xml:space="preserve">Акт составляется </w:t>
      </w:r>
      <w:r w:rsidRPr="004A6FCA">
        <w:rPr>
          <w:rFonts w:ascii="Times New Roman" w:hAnsi="Times New Roman"/>
          <w:color w:val="000000" w:themeColor="text1"/>
          <w:sz w:val="24"/>
          <w:szCs w:val="24"/>
        </w:rPr>
        <w:t xml:space="preserve">в сроки, определенные частью 3 статьи 87 Федерального закона № 248-ФЗ. </w:t>
      </w:r>
    </w:p>
    <w:p w:rsidR="00512230" w:rsidRPr="004A6FCA" w:rsidRDefault="00512230" w:rsidP="004A6FCA">
      <w:pPr>
        <w:pStyle w:val="afd"/>
        <w:tabs>
          <w:tab w:val="left" w:pos="1134"/>
        </w:tabs>
        <w:ind w:left="-567" w:firstLine="567"/>
        <w:jc w:val="both"/>
        <w:rPr>
          <w:sz w:val="24"/>
          <w:szCs w:val="24"/>
        </w:rPr>
      </w:pPr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  <w:r w:rsidRPr="004A6FCA">
        <w:rPr>
          <w:rFonts w:ascii="Times New Roman" w:eastAsia="Calibri" w:hAnsi="Times New Roman"/>
          <w:sz w:val="24"/>
          <w:szCs w:val="24"/>
        </w:rPr>
        <w:t>5.2.</w:t>
      </w:r>
      <w:r w:rsidRPr="004A6FCA">
        <w:rPr>
          <w:rFonts w:ascii="Times New Roman" w:eastAsia="Calibri" w:hAnsi="Times New Roman"/>
          <w:color w:val="000000"/>
          <w:sz w:val="24"/>
          <w:szCs w:val="24"/>
        </w:rPr>
        <w:t xml:space="preserve"> В случае выявления при проведении контрольного мероприятия нарушений обязательных требований контрольный орган после оформления акта контрольного мероприятия выдает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ценностям.</w:t>
      </w:r>
    </w:p>
    <w:p w:rsidR="00512230" w:rsidRPr="004A6FCA" w:rsidRDefault="00512230" w:rsidP="004A6FCA">
      <w:pPr>
        <w:pStyle w:val="afd"/>
        <w:tabs>
          <w:tab w:val="left" w:pos="1134"/>
        </w:tabs>
        <w:ind w:left="-567" w:firstLine="567"/>
        <w:jc w:val="both"/>
        <w:rPr>
          <w:color w:val="000000" w:themeColor="text1"/>
          <w:sz w:val="24"/>
          <w:szCs w:val="24"/>
        </w:rPr>
      </w:pPr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Предписание, указанное в абзаце 1 настоящего пункта выдается в порядке, определенном статьей 90.1 Федерального </w:t>
      </w:r>
      <w:proofErr w:type="gramStart"/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>закона  №</w:t>
      </w:r>
      <w:proofErr w:type="gramEnd"/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248-ФЗ.  </w:t>
      </w:r>
    </w:p>
    <w:p w:rsidR="00512230" w:rsidRPr="004A6FCA" w:rsidRDefault="00512230" w:rsidP="004A6FCA">
      <w:pPr>
        <w:ind w:left="-567" w:firstLine="567"/>
        <w:contextualSpacing/>
        <w:jc w:val="both"/>
        <w:rPr>
          <w:rFonts w:ascii="Times New Roman" w:eastAsia="Calibri" w:hAnsi="Times New Roman"/>
          <w:iCs/>
          <w:sz w:val="24"/>
          <w:szCs w:val="24"/>
        </w:rPr>
      </w:pPr>
      <w:r w:rsidRPr="004A6FCA">
        <w:rPr>
          <w:rFonts w:ascii="Times New Roman" w:hAnsi="Times New Roman"/>
          <w:sz w:val="24"/>
          <w:szCs w:val="24"/>
        </w:rPr>
        <w:t xml:space="preserve">5.3. </w:t>
      </w:r>
      <w:r w:rsidRPr="004A6FCA">
        <w:rPr>
          <w:rFonts w:ascii="Times New Roman" w:eastAsia="Calibri" w:hAnsi="Times New Roman"/>
          <w:iCs/>
          <w:sz w:val="24"/>
          <w:szCs w:val="24"/>
        </w:rPr>
        <w:t xml:space="preserve">Решения, принятые по результатам контрольного (надзорного) мероприятия, проведенного с грубым нарушением требований к организации и </w:t>
      </w:r>
      <w:proofErr w:type="gramStart"/>
      <w:r w:rsidRPr="004A6FCA">
        <w:rPr>
          <w:rFonts w:ascii="Times New Roman" w:eastAsia="Calibri" w:hAnsi="Times New Roman"/>
          <w:iCs/>
          <w:sz w:val="24"/>
          <w:szCs w:val="24"/>
        </w:rPr>
        <w:t>осуществлению муниципального контроля</w:t>
      </w:r>
      <w:proofErr w:type="gramEnd"/>
      <w:r w:rsidRPr="004A6FCA">
        <w:rPr>
          <w:rFonts w:ascii="Times New Roman" w:eastAsia="Calibri" w:hAnsi="Times New Roman"/>
          <w:iCs/>
          <w:sz w:val="24"/>
          <w:szCs w:val="24"/>
        </w:rPr>
        <w:t xml:space="preserve"> подлежат отмене в соответствии со статьей 91 Федерального закона №248-ФЗ.</w:t>
      </w:r>
    </w:p>
    <w:p w:rsidR="00512230" w:rsidRPr="004A6FCA" w:rsidRDefault="00512230" w:rsidP="004A6FCA">
      <w:pPr>
        <w:ind w:left="-567" w:firstLine="567"/>
        <w:contextualSpacing/>
        <w:jc w:val="both"/>
        <w:rPr>
          <w:rFonts w:ascii="Times New Roman" w:eastAsia="Calibri" w:hAnsi="Times New Roman"/>
          <w:iCs/>
          <w:sz w:val="24"/>
          <w:szCs w:val="24"/>
        </w:rPr>
      </w:pPr>
      <w:r w:rsidRPr="004A6FCA">
        <w:rPr>
          <w:rFonts w:ascii="Times New Roman" w:eastAsia="Calibri" w:hAnsi="Times New Roman"/>
          <w:iCs/>
          <w:sz w:val="24"/>
          <w:szCs w:val="24"/>
        </w:rPr>
        <w:t xml:space="preserve">  Исполнение решений контрольного органа осуществляется </w:t>
      </w:r>
      <w:proofErr w:type="gramStart"/>
      <w:r w:rsidRPr="004A6FCA">
        <w:rPr>
          <w:rFonts w:ascii="Times New Roman" w:eastAsia="Calibri" w:hAnsi="Times New Roman"/>
          <w:iCs/>
          <w:sz w:val="24"/>
          <w:szCs w:val="24"/>
        </w:rPr>
        <w:t>в порядке</w:t>
      </w:r>
      <w:proofErr w:type="gramEnd"/>
      <w:r w:rsidRPr="004A6FCA">
        <w:rPr>
          <w:rFonts w:ascii="Times New Roman" w:eastAsia="Calibri" w:hAnsi="Times New Roman"/>
          <w:iCs/>
          <w:sz w:val="24"/>
          <w:szCs w:val="24"/>
        </w:rPr>
        <w:t xml:space="preserve"> установленном статьями 92-95 Федерального закона №248-ФЗ.</w:t>
      </w:r>
    </w:p>
    <w:p w:rsidR="00277222" w:rsidRPr="004A6FCA" w:rsidRDefault="00277222" w:rsidP="004A6FCA">
      <w:pPr>
        <w:pStyle w:val="afd"/>
        <w:tabs>
          <w:tab w:val="left" w:pos="1134"/>
        </w:tabs>
        <w:ind w:left="-567" w:firstLine="567"/>
        <w:jc w:val="both"/>
        <w:rPr>
          <w:rFonts w:ascii="Times New Roman" w:eastAsia="Calibri" w:hAnsi="Times New Roman"/>
          <w:sz w:val="24"/>
          <w:szCs w:val="24"/>
        </w:rPr>
      </w:pPr>
    </w:p>
    <w:p w:rsidR="00277222" w:rsidRPr="004A6FCA" w:rsidRDefault="00C1463D" w:rsidP="004A6FCA">
      <w:pPr>
        <w:pStyle w:val="afd"/>
        <w:ind w:left="-567" w:firstLine="567"/>
        <w:jc w:val="center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eastAsia="Calibri" w:hAnsi="Times New Roman"/>
          <w:b/>
          <w:sz w:val="24"/>
          <w:szCs w:val="24"/>
          <w:lang w:val="en-US"/>
        </w:rPr>
        <w:t>VI</w:t>
      </w:r>
      <w:r w:rsidRPr="004A6FCA">
        <w:rPr>
          <w:rFonts w:ascii="Times New Roman" w:eastAsia="Calibri" w:hAnsi="Times New Roman"/>
          <w:b/>
          <w:sz w:val="24"/>
          <w:szCs w:val="24"/>
        </w:rPr>
        <w:t xml:space="preserve">. Обжалование решений контрольных органов, </w:t>
      </w:r>
    </w:p>
    <w:p w:rsidR="00277222" w:rsidRPr="004A6FCA" w:rsidRDefault="00C1463D" w:rsidP="004A6FCA">
      <w:pPr>
        <w:pStyle w:val="afd"/>
        <w:ind w:left="-567" w:firstLine="567"/>
        <w:jc w:val="center"/>
        <w:rPr>
          <w:rFonts w:ascii="Times New Roman" w:eastAsia="Calibri" w:hAnsi="Times New Roman"/>
          <w:b/>
          <w:sz w:val="24"/>
          <w:szCs w:val="24"/>
        </w:rPr>
      </w:pPr>
      <w:r w:rsidRPr="004A6FCA">
        <w:rPr>
          <w:rFonts w:ascii="Times New Roman" w:eastAsia="Calibri" w:hAnsi="Times New Roman"/>
          <w:b/>
          <w:sz w:val="24"/>
          <w:szCs w:val="24"/>
        </w:rPr>
        <w:t>действий (бездействия) их должностных лиц</w:t>
      </w:r>
    </w:p>
    <w:p w:rsidR="00277222" w:rsidRPr="004A6FCA" w:rsidRDefault="00853BA6" w:rsidP="009759B4">
      <w:pPr>
        <w:autoSpaceDE w:val="0"/>
        <w:autoSpaceDN w:val="0"/>
        <w:adjustRightInd w:val="0"/>
        <w:ind w:left="-567" w:firstLine="567"/>
        <w:jc w:val="both"/>
        <w:rPr>
          <w:rFonts w:ascii="Times New Roman" w:eastAsia="Calibri" w:hAnsi="Times New Roman"/>
          <w:sz w:val="24"/>
          <w:szCs w:val="24"/>
        </w:rPr>
      </w:pPr>
      <w:r w:rsidRPr="004A6FCA">
        <w:rPr>
          <w:rFonts w:ascii="Times New Roman" w:hAnsi="Times New Roman"/>
          <w:color w:val="000000" w:themeColor="text1"/>
          <w:sz w:val="24"/>
          <w:szCs w:val="24"/>
        </w:rPr>
        <w:t>6.1.</w:t>
      </w:r>
      <w:r w:rsidR="00EF5ADC" w:rsidRPr="004A6FCA">
        <w:rPr>
          <w:rFonts w:ascii="Times New Roman" w:hAnsi="Times New Roman"/>
          <w:color w:val="000000" w:themeColor="text1"/>
          <w:sz w:val="24"/>
          <w:szCs w:val="24"/>
        </w:rPr>
        <w:t>Досудебный порядок подачи жалоб, установленный главой 9 Федерального закона №248-ФЗ, при осуществлении муниципального контроля не применяется.</w:t>
      </w:r>
    </w:p>
    <w:p w:rsidR="00277222" w:rsidRPr="004A6FCA" w:rsidRDefault="00C1463D" w:rsidP="004A6FCA">
      <w:pPr>
        <w:pStyle w:val="afd"/>
        <w:ind w:left="-567" w:firstLine="567"/>
        <w:jc w:val="center"/>
        <w:rPr>
          <w:rFonts w:ascii="Times New Roman" w:hAnsi="Times New Roman"/>
          <w:sz w:val="24"/>
          <w:szCs w:val="24"/>
        </w:rPr>
      </w:pPr>
      <w:r w:rsidRPr="004A6FCA">
        <w:rPr>
          <w:rFonts w:ascii="Times New Roman" w:eastAsia="Calibri" w:hAnsi="Times New Roman"/>
          <w:b/>
          <w:sz w:val="24"/>
          <w:szCs w:val="24"/>
          <w:lang w:val="en-US"/>
        </w:rPr>
        <w:t>VII</w:t>
      </w:r>
      <w:r w:rsidRPr="004A6FCA">
        <w:rPr>
          <w:rFonts w:ascii="Times New Roman" w:eastAsia="Calibri" w:hAnsi="Times New Roman"/>
          <w:b/>
          <w:sz w:val="24"/>
          <w:szCs w:val="24"/>
        </w:rPr>
        <w:t>. Заключительные положения</w:t>
      </w:r>
    </w:p>
    <w:p w:rsidR="00C56BE2" w:rsidRPr="004A6FCA" w:rsidRDefault="00C56BE2" w:rsidP="004A6FCA">
      <w:pPr>
        <w:pStyle w:val="afd"/>
        <w:tabs>
          <w:tab w:val="left" w:pos="1134"/>
        </w:tabs>
        <w:ind w:left="-567" w:right="-170" w:firstLine="567"/>
        <w:jc w:val="both"/>
        <w:rPr>
          <w:color w:val="000000" w:themeColor="text1"/>
          <w:sz w:val="24"/>
          <w:szCs w:val="24"/>
        </w:rPr>
      </w:pPr>
      <w:r w:rsidRPr="004A6FCA">
        <w:rPr>
          <w:rFonts w:ascii="Times New Roman" w:eastAsia="Calibri" w:hAnsi="Times New Roman"/>
          <w:sz w:val="24"/>
          <w:szCs w:val="24"/>
        </w:rPr>
        <w:t xml:space="preserve">7.1. Контрольный орган при проведении контрольных мероприятий, использует типовые формы документов, утвержденные приказом Министерства экономического развития Российской Федерации от 31.03.2021 № 151 «О типовых формах документов, используемых контрольным (надзорным) органом». </w:t>
      </w:r>
      <w:proofErr w:type="gramStart"/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>Иные  формы</w:t>
      </w:r>
      <w:proofErr w:type="gramEnd"/>
      <w:r w:rsidRPr="004A6FCA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документов, предусмотренные Положением, утверждаются муниципальным правовым актом контрольного органа. </w:t>
      </w:r>
    </w:p>
    <w:sectPr w:rsidR="00C56BE2" w:rsidRPr="004A6FCA" w:rsidSect="004A6FCA">
      <w:headerReference w:type="default" r:id="rId37"/>
      <w:pgSz w:w="11906" w:h="16838"/>
      <w:pgMar w:top="426" w:right="712" w:bottom="568" w:left="1559" w:header="709" w:footer="0" w:gutter="0"/>
      <w:pgNumType w:start="1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08C" w:rsidRDefault="009B708C">
      <w:r>
        <w:separator/>
      </w:r>
    </w:p>
  </w:endnote>
  <w:endnote w:type="continuationSeparator" w:id="0">
    <w:p w:rsidR="009B708C" w:rsidRDefault="009B7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penSymbol">
    <w:altName w:val="Arial Unicode MS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08C" w:rsidRDefault="009B708C">
      <w:r>
        <w:separator/>
      </w:r>
    </w:p>
  </w:footnote>
  <w:footnote w:type="continuationSeparator" w:id="0">
    <w:p w:rsidR="009B708C" w:rsidRDefault="009B70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22" w:rsidRDefault="00277222">
    <w:pPr>
      <w:pStyle w:val="afd"/>
      <w:ind w:left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F59BC"/>
    <w:multiLevelType w:val="hybridMultilevel"/>
    <w:tmpl w:val="4112BE8E"/>
    <w:lvl w:ilvl="0" w:tplc="8EA4BCB6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22"/>
    <w:rsid w:val="00024A28"/>
    <w:rsid w:val="00045864"/>
    <w:rsid w:val="000777D5"/>
    <w:rsid w:val="000C47E0"/>
    <w:rsid w:val="000E6588"/>
    <w:rsid w:val="001329A5"/>
    <w:rsid w:val="001370CF"/>
    <w:rsid w:val="001735DA"/>
    <w:rsid w:val="001C3C47"/>
    <w:rsid w:val="001D60B2"/>
    <w:rsid w:val="001E24E7"/>
    <w:rsid w:val="001E2BA9"/>
    <w:rsid w:val="001F7D71"/>
    <w:rsid w:val="00207ECE"/>
    <w:rsid w:val="00252F29"/>
    <w:rsid w:val="00277222"/>
    <w:rsid w:val="002A608F"/>
    <w:rsid w:val="002B02FA"/>
    <w:rsid w:val="002C225D"/>
    <w:rsid w:val="002D3366"/>
    <w:rsid w:val="00302AF3"/>
    <w:rsid w:val="00384C33"/>
    <w:rsid w:val="003C2DA1"/>
    <w:rsid w:val="003F0B3A"/>
    <w:rsid w:val="0042191F"/>
    <w:rsid w:val="00424A41"/>
    <w:rsid w:val="00464935"/>
    <w:rsid w:val="0047058D"/>
    <w:rsid w:val="004819C7"/>
    <w:rsid w:val="004A6FCA"/>
    <w:rsid w:val="004B5A43"/>
    <w:rsid w:val="00501DC5"/>
    <w:rsid w:val="00512230"/>
    <w:rsid w:val="00520F92"/>
    <w:rsid w:val="00532F86"/>
    <w:rsid w:val="00537D9B"/>
    <w:rsid w:val="0054630B"/>
    <w:rsid w:val="00547AFC"/>
    <w:rsid w:val="00555848"/>
    <w:rsid w:val="00575B2D"/>
    <w:rsid w:val="005962E3"/>
    <w:rsid w:val="005B34D7"/>
    <w:rsid w:val="005D4729"/>
    <w:rsid w:val="00604523"/>
    <w:rsid w:val="00622168"/>
    <w:rsid w:val="00650839"/>
    <w:rsid w:val="006B7B61"/>
    <w:rsid w:val="006C0EDB"/>
    <w:rsid w:val="006F6851"/>
    <w:rsid w:val="00724F24"/>
    <w:rsid w:val="0073150F"/>
    <w:rsid w:val="007416D3"/>
    <w:rsid w:val="00752404"/>
    <w:rsid w:val="0077288A"/>
    <w:rsid w:val="007932A5"/>
    <w:rsid w:val="007B1E31"/>
    <w:rsid w:val="007C0ADB"/>
    <w:rsid w:val="007C3D02"/>
    <w:rsid w:val="007E28BC"/>
    <w:rsid w:val="00804229"/>
    <w:rsid w:val="00830589"/>
    <w:rsid w:val="00832F89"/>
    <w:rsid w:val="00840F56"/>
    <w:rsid w:val="00853BA6"/>
    <w:rsid w:val="0089632B"/>
    <w:rsid w:val="008A3F0C"/>
    <w:rsid w:val="008A5F00"/>
    <w:rsid w:val="008A7C79"/>
    <w:rsid w:val="008D78F6"/>
    <w:rsid w:val="00915540"/>
    <w:rsid w:val="00917910"/>
    <w:rsid w:val="00921363"/>
    <w:rsid w:val="00946D63"/>
    <w:rsid w:val="009731C0"/>
    <w:rsid w:val="009759B4"/>
    <w:rsid w:val="00985BFB"/>
    <w:rsid w:val="00990234"/>
    <w:rsid w:val="009A33DC"/>
    <w:rsid w:val="009B708C"/>
    <w:rsid w:val="009C73F1"/>
    <w:rsid w:val="00A10B04"/>
    <w:rsid w:val="00A16470"/>
    <w:rsid w:val="00A2335D"/>
    <w:rsid w:val="00A36D14"/>
    <w:rsid w:val="00A42AEE"/>
    <w:rsid w:val="00A605A4"/>
    <w:rsid w:val="00A86157"/>
    <w:rsid w:val="00AA3142"/>
    <w:rsid w:val="00AC05FD"/>
    <w:rsid w:val="00AC0F30"/>
    <w:rsid w:val="00AD3447"/>
    <w:rsid w:val="00B34089"/>
    <w:rsid w:val="00B505BD"/>
    <w:rsid w:val="00B67801"/>
    <w:rsid w:val="00B67A8F"/>
    <w:rsid w:val="00BB3634"/>
    <w:rsid w:val="00C0526C"/>
    <w:rsid w:val="00C10171"/>
    <w:rsid w:val="00C1463D"/>
    <w:rsid w:val="00C2651C"/>
    <w:rsid w:val="00C35007"/>
    <w:rsid w:val="00C37153"/>
    <w:rsid w:val="00C544F6"/>
    <w:rsid w:val="00C56BE2"/>
    <w:rsid w:val="00C60E1E"/>
    <w:rsid w:val="00C72FB3"/>
    <w:rsid w:val="00C8025D"/>
    <w:rsid w:val="00CE7BD8"/>
    <w:rsid w:val="00CF2D47"/>
    <w:rsid w:val="00D0154D"/>
    <w:rsid w:val="00D048F7"/>
    <w:rsid w:val="00D10923"/>
    <w:rsid w:val="00D352D5"/>
    <w:rsid w:val="00DB0AD5"/>
    <w:rsid w:val="00DC0AA0"/>
    <w:rsid w:val="00DC2659"/>
    <w:rsid w:val="00DF5818"/>
    <w:rsid w:val="00E03F61"/>
    <w:rsid w:val="00E124B0"/>
    <w:rsid w:val="00E35403"/>
    <w:rsid w:val="00E37D15"/>
    <w:rsid w:val="00E67F81"/>
    <w:rsid w:val="00E86064"/>
    <w:rsid w:val="00E87A79"/>
    <w:rsid w:val="00EB4B01"/>
    <w:rsid w:val="00EF5ADC"/>
    <w:rsid w:val="00F21A48"/>
    <w:rsid w:val="00F44B49"/>
    <w:rsid w:val="00F70BFD"/>
    <w:rsid w:val="00F71E2E"/>
    <w:rsid w:val="00FA23E7"/>
    <w:rsid w:val="00FA392A"/>
    <w:rsid w:val="00FE2499"/>
    <w:rsid w:val="00FE6845"/>
    <w:rsid w:val="00FE7D02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2B2371-158D-4616-91A6-7C95A0182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34A"/>
    <w:pPr>
      <w:widowControl w:val="0"/>
      <w:suppressAutoHyphens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1">
    <w:name w:val="heading 1"/>
    <w:basedOn w:val="a"/>
    <w:next w:val="a"/>
    <w:uiPriority w:val="9"/>
    <w:qFormat/>
    <w:rsid w:val="0024234A"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</w:rPr>
  </w:style>
  <w:style w:type="paragraph" w:styleId="2">
    <w:name w:val="heading 2"/>
    <w:aliases w:val="Оглавление 2 Знак1,Заголовок 2 Знак1 Знак,Оглавление 2 Знак1 Знак Знак,Заголовок 2 Знак1 Знак Знак Знак,Оглавление 2 Знак1 Знак Знак Знак Знак,Заголовок 2 Знак1 Знак Знак Знак Знак Знак,Оглавление 2 Знак1 Знак Знак Знак Знак Знак Знак"/>
    <w:basedOn w:val="a"/>
    <w:next w:val="a"/>
    <w:link w:val="20"/>
    <w:uiPriority w:val="9"/>
    <w:qFormat/>
    <w:rsid w:val="0024234A"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aliases w:val="Оглавление 3 Знак1,Заголовок 3 Знак1 Знак,Оглавление 3 Знак1 Знак Знак,Заголовок 3 Знак1 Знак Знак Знак,Оглавление 3 Знак1 Знак Знак Знак Знак,Заголовок 3 Знак1 Знак Знак Знак Знак Знак,Оглавление 3 Знак1 Знак Знак Знак Знак Знак Знак"/>
    <w:basedOn w:val="a"/>
    <w:next w:val="a"/>
    <w:link w:val="30"/>
    <w:uiPriority w:val="9"/>
    <w:qFormat/>
    <w:rsid w:val="0024234A"/>
    <w:pPr>
      <w:widowControl/>
      <w:spacing w:after="200" w:line="276" w:lineRule="auto"/>
      <w:outlineLvl w:val="2"/>
    </w:pPr>
    <w:rPr>
      <w:rFonts w:ascii="XO Thames" w:hAnsi="XO Thames"/>
      <w:b/>
      <w:i/>
    </w:rPr>
  </w:style>
  <w:style w:type="paragraph" w:styleId="4">
    <w:name w:val="heading 4"/>
    <w:aliases w:val="Оглавление 4 Знак1,Заголовок 4 Знак1 Знак,Оглавление 4 Знак1 Знак Знак,Заголовок 4 Знак1 Знак Знак Знак,Оглавление 4 Знак1 Знак Знак Знак Знак,Заголовок 4 Знак1 Знак Знак Знак Знак Знак,Оглавление 4 Знак1 Знак Знак Знак Знак Знак Знак"/>
    <w:basedOn w:val="a"/>
    <w:next w:val="a"/>
    <w:link w:val="40"/>
    <w:uiPriority w:val="9"/>
    <w:qFormat/>
    <w:rsid w:val="0024234A"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aliases w:val="Оглавление 5 Знак1,Заголовок 5 Знак1 Знак,Оглавление 5 Знак1 Знак Знак,Заголовок 5 Знак1 Знак Знак Знак,Оглавление 5 Знак1 Знак Знак Знак Знак,Заголовок 5 Знак1 Знак Знак Знак Знак Знак,Оглавление 5 Знак1 Знак Знак Знак Знак Знак Знак"/>
    <w:basedOn w:val="a"/>
    <w:next w:val="a"/>
    <w:link w:val="50"/>
    <w:uiPriority w:val="9"/>
    <w:qFormat/>
    <w:rsid w:val="0024234A"/>
    <w:pPr>
      <w:widowControl/>
      <w:spacing w:before="120" w:after="120" w:line="276" w:lineRule="auto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qFormat/>
    <w:rsid w:val="0024234A"/>
    <w:rPr>
      <w:rFonts w:ascii="XO Thames" w:eastAsia="Times New Roman" w:hAnsi="XO Thames" w:cs="Times New Roman"/>
      <w:b/>
      <w:sz w:val="32"/>
      <w:szCs w:val="20"/>
      <w:lang w:val="ru-RU" w:eastAsia="ru-RU"/>
    </w:rPr>
  </w:style>
  <w:style w:type="character" w:customStyle="1" w:styleId="21">
    <w:name w:val="Заголовок 2 Знак"/>
    <w:basedOn w:val="a0"/>
    <w:uiPriority w:val="9"/>
    <w:qFormat/>
    <w:rsid w:val="0024234A"/>
    <w:rPr>
      <w:rFonts w:ascii="XO Thames" w:eastAsia="Times New Roman" w:hAnsi="XO Thames" w:cs="Times New Roman"/>
      <w:b/>
      <w:color w:val="00A0FF"/>
      <w:sz w:val="26"/>
      <w:szCs w:val="20"/>
      <w:lang w:val="ru-RU" w:eastAsia="ru-RU"/>
    </w:rPr>
  </w:style>
  <w:style w:type="character" w:customStyle="1" w:styleId="31">
    <w:name w:val="Заголовок 3 Знак"/>
    <w:basedOn w:val="a0"/>
    <w:uiPriority w:val="9"/>
    <w:qFormat/>
    <w:rsid w:val="0024234A"/>
    <w:rPr>
      <w:rFonts w:ascii="XO Thames" w:eastAsia="Times New Roman" w:hAnsi="XO Thames" w:cs="Times New Roman"/>
      <w:b/>
      <w:i/>
      <w:color w:val="000000"/>
      <w:sz w:val="20"/>
      <w:szCs w:val="20"/>
      <w:lang w:val="ru-RU" w:eastAsia="ru-RU"/>
    </w:rPr>
  </w:style>
  <w:style w:type="character" w:customStyle="1" w:styleId="41">
    <w:name w:val="Заголовок 4 Знак"/>
    <w:basedOn w:val="a0"/>
    <w:uiPriority w:val="9"/>
    <w:qFormat/>
    <w:rsid w:val="0024234A"/>
    <w:rPr>
      <w:rFonts w:ascii="XO Thames" w:eastAsia="Times New Roman" w:hAnsi="XO Thames" w:cs="Times New Roman"/>
      <w:b/>
      <w:color w:val="595959"/>
      <w:sz w:val="26"/>
      <w:szCs w:val="20"/>
      <w:lang w:val="ru-RU" w:eastAsia="ru-RU"/>
    </w:rPr>
  </w:style>
  <w:style w:type="character" w:customStyle="1" w:styleId="51">
    <w:name w:val="Заголовок 5 Знак"/>
    <w:basedOn w:val="a0"/>
    <w:uiPriority w:val="9"/>
    <w:qFormat/>
    <w:rsid w:val="0024234A"/>
    <w:rPr>
      <w:rFonts w:ascii="XO Thames" w:eastAsia="Times New Roman" w:hAnsi="XO Thames" w:cs="Times New Roman"/>
      <w:b/>
      <w:color w:val="000000"/>
      <w:szCs w:val="20"/>
      <w:lang w:val="ru-RU" w:eastAsia="ru-RU"/>
    </w:rPr>
  </w:style>
  <w:style w:type="character" w:customStyle="1" w:styleId="11">
    <w:name w:val="Обычный1"/>
    <w:qFormat/>
    <w:rsid w:val="0024234A"/>
    <w:rPr>
      <w:rFonts w:ascii="Arial" w:hAnsi="Arial"/>
      <w:sz w:val="20"/>
    </w:rPr>
  </w:style>
  <w:style w:type="character" w:customStyle="1" w:styleId="22">
    <w:name w:val="Оглавление 2 Знак"/>
    <w:qFormat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42">
    <w:name w:val="Оглавление 4 Знак"/>
    <w:qFormat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3">
    <w:name w:val="Нижний колонтитул Знак"/>
    <w:basedOn w:val="a0"/>
    <w:uiPriority w:val="99"/>
    <w:qFormat/>
    <w:rsid w:val="0024234A"/>
    <w:rPr>
      <w:rFonts w:ascii="Arial" w:eastAsia="Times New Roman" w:hAnsi="Arial" w:cs="Times New Roman"/>
      <w:sz w:val="20"/>
      <w:szCs w:val="20"/>
      <w:lang w:val="ru-RU" w:eastAsia="ru-RU"/>
    </w:rPr>
  </w:style>
  <w:style w:type="character" w:customStyle="1" w:styleId="6">
    <w:name w:val="Оглавление 6 Знак"/>
    <w:qFormat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7">
    <w:name w:val="Оглавление 7 Знак"/>
    <w:qFormat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ConsPlusNormal1">
    <w:name w:val="ConsPlusNormal1"/>
    <w:link w:val="ConsPlusNormal"/>
    <w:qFormat/>
    <w:locked/>
    <w:rsid w:val="0024234A"/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32">
    <w:name w:val="Оглавление 3 Знак"/>
    <w:qFormat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4">
    <w:name w:val="Символ сноски"/>
    <w:qFormat/>
  </w:style>
  <w:style w:type="character" w:customStyle="1" w:styleId="a5">
    <w:name w:val="Привязка сноски"/>
    <w:rPr>
      <w:rFonts w:ascii="Calibri" w:eastAsia="Times New Roman" w:hAnsi="Calibri" w:cs="Times New Roman"/>
      <w:sz w:val="20"/>
      <w:szCs w:val="20"/>
      <w:vertAlign w:val="superscript"/>
      <w:lang w:val="ru-RU" w:eastAsia="ru-RU"/>
    </w:rPr>
  </w:style>
  <w:style w:type="character" w:customStyle="1" w:styleId="FootnoteCharacters">
    <w:name w:val="Footnote Characters"/>
    <w:qFormat/>
    <w:rPr>
      <w:rFonts w:ascii="Calibri" w:eastAsia="Times New Roman" w:hAnsi="Calibri" w:cs="Times New Roman"/>
      <w:sz w:val="20"/>
      <w:szCs w:val="20"/>
      <w:vertAlign w:val="superscript"/>
      <w:lang w:val="ru-RU" w:eastAsia="ru-RU"/>
    </w:rPr>
  </w:style>
  <w:style w:type="character" w:customStyle="1" w:styleId="FootnoteCharacters1">
    <w:name w:val="Footnote Characters1"/>
    <w:qFormat/>
    <w:rPr>
      <w:rFonts w:ascii="Calibri" w:eastAsia="Times New Roman" w:hAnsi="Calibri" w:cs="Times New Roman"/>
      <w:sz w:val="20"/>
      <w:szCs w:val="20"/>
      <w:vertAlign w:val="superscript"/>
      <w:lang w:val="ru-RU" w:eastAsia="ru-RU"/>
    </w:rPr>
  </w:style>
  <w:style w:type="character" w:customStyle="1" w:styleId="FootnoteCharacters11">
    <w:name w:val="Footnote Characters11"/>
    <w:uiPriority w:val="99"/>
    <w:qFormat/>
    <w:rsid w:val="0024234A"/>
    <w:rPr>
      <w:rFonts w:ascii="Calibri" w:eastAsia="Times New Roman" w:hAnsi="Calibri" w:cs="Times New Roman"/>
      <w:sz w:val="20"/>
      <w:szCs w:val="20"/>
      <w:vertAlign w:val="superscript"/>
      <w:lang w:val="ru-RU" w:eastAsia="ru-RU"/>
    </w:rPr>
  </w:style>
  <w:style w:type="character" w:customStyle="1" w:styleId="a6">
    <w:name w:val="Текст выноски Знак"/>
    <w:basedOn w:val="a0"/>
    <w:uiPriority w:val="99"/>
    <w:qFormat/>
    <w:rsid w:val="0024234A"/>
    <w:rPr>
      <w:rFonts w:ascii="Tahoma" w:eastAsia="Times New Roman" w:hAnsi="Tahoma" w:cs="Times New Roman"/>
      <w:sz w:val="16"/>
      <w:szCs w:val="20"/>
      <w:lang w:val="ru-RU" w:eastAsia="ru-RU"/>
    </w:rPr>
  </w:style>
  <w:style w:type="character" w:customStyle="1" w:styleId="a7">
    <w:name w:val="Абзац списка Знак"/>
    <w:qFormat/>
    <w:locked/>
    <w:rsid w:val="0024234A"/>
    <w:rPr>
      <w:rFonts w:ascii="Arial" w:eastAsia="Times New Roman" w:hAnsi="Arial" w:cs="Times New Roman"/>
      <w:sz w:val="20"/>
      <w:szCs w:val="20"/>
      <w:lang w:val="ru-RU" w:eastAsia="ru-RU"/>
    </w:rPr>
  </w:style>
  <w:style w:type="character" w:customStyle="1" w:styleId="InternetLink">
    <w:name w:val="Internet Link"/>
    <w:uiPriority w:val="99"/>
    <w:qFormat/>
    <w:rsid w:val="0024234A"/>
    <w:rPr>
      <w:rFonts w:ascii="Calibri" w:eastAsia="Times New Roman" w:hAnsi="Calibri" w:cs="Times New Roman"/>
      <w:color w:val="0000FF"/>
      <w:sz w:val="20"/>
      <w:szCs w:val="20"/>
      <w:u w:val="single"/>
      <w:lang w:val="ru-RU" w:eastAsia="ru-RU"/>
    </w:rPr>
  </w:style>
  <w:style w:type="character" w:customStyle="1" w:styleId="Footnote1">
    <w:name w:val="Footnote1"/>
    <w:link w:val="Footnote"/>
    <w:qFormat/>
    <w:locked/>
    <w:rsid w:val="0024234A"/>
    <w:rPr>
      <w:rFonts w:ascii="Arial" w:eastAsia="Times New Roman" w:hAnsi="Arial" w:cs="Times New Roman"/>
      <w:sz w:val="20"/>
      <w:szCs w:val="20"/>
      <w:lang w:val="ru-RU" w:eastAsia="ru-RU"/>
    </w:rPr>
  </w:style>
  <w:style w:type="character" w:customStyle="1" w:styleId="12">
    <w:name w:val="Оглавление 1 Знак"/>
    <w:link w:val="12"/>
    <w:qFormat/>
    <w:locked/>
    <w:rsid w:val="0024234A"/>
    <w:rPr>
      <w:rFonts w:ascii="XO Thames" w:eastAsia="Times New Roman" w:hAnsi="XO Thames" w:cs="Times New Roman"/>
      <w:b/>
      <w:sz w:val="20"/>
      <w:szCs w:val="20"/>
      <w:lang w:val="ru-RU" w:eastAsia="ru-RU"/>
    </w:rPr>
  </w:style>
  <w:style w:type="character" w:customStyle="1" w:styleId="HeaderandFooter1">
    <w:name w:val="Header and Footer1"/>
    <w:link w:val="a8"/>
    <w:qFormat/>
    <w:locked/>
    <w:rsid w:val="0024234A"/>
    <w:rPr>
      <w:rFonts w:ascii="XO Thames" w:eastAsia="Times New Roman" w:hAnsi="XO Thames" w:cs="Calibri"/>
      <w:color w:val="000000"/>
      <w:lang w:eastAsia="ru-RU"/>
    </w:rPr>
  </w:style>
  <w:style w:type="character" w:customStyle="1" w:styleId="9">
    <w:name w:val="Оглавление 9 Знак"/>
    <w:qFormat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8">
    <w:name w:val="Оглавление 8 Знак"/>
    <w:qFormat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ConsPlusNonformat1">
    <w:name w:val="ConsPlusNonformat1"/>
    <w:link w:val="ConsPlusNonformat"/>
    <w:qFormat/>
    <w:locked/>
    <w:rsid w:val="0024234A"/>
    <w:rPr>
      <w:rFonts w:ascii="Courier New" w:eastAsia="Times New Roman" w:hAnsi="Courier New" w:cs="Calibri"/>
      <w:color w:val="000000"/>
      <w:lang w:eastAsia="ru-RU"/>
    </w:rPr>
  </w:style>
  <w:style w:type="character" w:customStyle="1" w:styleId="33">
    <w:name w:val="Основной текст с отступом 3 Знак"/>
    <w:basedOn w:val="a0"/>
    <w:uiPriority w:val="99"/>
    <w:qFormat/>
    <w:rsid w:val="0024234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52">
    <w:name w:val="Оглавление 5 Знак"/>
    <w:qFormat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ConsPlusCell1">
    <w:name w:val="ConsPlusCell1"/>
    <w:link w:val="ConsPlusCell"/>
    <w:qFormat/>
    <w:locked/>
    <w:rsid w:val="0024234A"/>
    <w:rPr>
      <w:rFonts w:ascii="Courier New" w:eastAsia="Times New Roman" w:hAnsi="Courier New" w:cs="Calibri"/>
      <w:color w:val="000000"/>
      <w:lang w:eastAsia="ru-RU"/>
    </w:rPr>
  </w:style>
  <w:style w:type="character" w:customStyle="1" w:styleId="a9">
    <w:name w:val="Верхний колонтитул Знак"/>
    <w:basedOn w:val="a0"/>
    <w:uiPriority w:val="99"/>
    <w:qFormat/>
    <w:rsid w:val="0024234A"/>
    <w:rPr>
      <w:rFonts w:ascii="Arial" w:eastAsia="Times New Roman" w:hAnsi="Arial" w:cs="Times New Roman"/>
      <w:sz w:val="20"/>
      <w:szCs w:val="20"/>
      <w:lang w:val="ru-RU" w:eastAsia="ru-RU"/>
    </w:rPr>
  </w:style>
  <w:style w:type="character" w:customStyle="1" w:styleId="aa">
    <w:name w:val="Подзаголовок Знак"/>
    <w:basedOn w:val="a0"/>
    <w:uiPriority w:val="11"/>
    <w:qFormat/>
    <w:rsid w:val="0024234A"/>
    <w:rPr>
      <w:rFonts w:ascii="XO Thames" w:eastAsia="Times New Roman" w:hAnsi="XO Thames" w:cs="Times New Roman"/>
      <w:i/>
      <w:color w:val="616161"/>
      <w:sz w:val="24"/>
      <w:szCs w:val="20"/>
      <w:lang w:val="ru-RU" w:eastAsia="ru-RU"/>
    </w:rPr>
  </w:style>
  <w:style w:type="character" w:customStyle="1" w:styleId="toc101">
    <w:name w:val="toc 101"/>
    <w:qFormat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b">
    <w:name w:val="Название Знак"/>
    <w:basedOn w:val="a0"/>
    <w:uiPriority w:val="10"/>
    <w:qFormat/>
    <w:rsid w:val="0024234A"/>
    <w:rPr>
      <w:rFonts w:ascii="XO Thames" w:eastAsia="Times New Roman" w:hAnsi="XO Thames" w:cs="Times New Roman"/>
      <w:b/>
      <w:sz w:val="52"/>
      <w:szCs w:val="20"/>
      <w:lang w:val="ru-RU" w:eastAsia="ru-RU"/>
    </w:rPr>
  </w:style>
  <w:style w:type="character" w:customStyle="1" w:styleId="ConsPlusTitle1">
    <w:name w:val="ConsPlusTitle1"/>
    <w:link w:val="ConsPlusTitle"/>
    <w:qFormat/>
    <w:locked/>
    <w:rsid w:val="0024234A"/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ac">
    <w:name w:val="Текст сноски Знак"/>
    <w:basedOn w:val="a0"/>
    <w:semiHidden/>
    <w:qFormat/>
    <w:rsid w:val="0024234A"/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character" w:customStyle="1" w:styleId="UnresolvedMention">
    <w:name w:val="Unresolved Mention"/>
    <w:uiPriority w:val="99"/>
    <w:semiHidden/>
    <w:unhideWhenUsed/>
    <w:qFormat/>
    <w:rsid w:val="0024234A"/>
    <w:rPr>
      <w:rFonts w:cs="Times New Roman"/>
      <w:color w:val="605E5C"/>
      <w:shd w:val="clear" w:color="auto" w:fill="E1DFDD"/>
    </w:rPr>
  </w:style>
  <w:style w:type="character" w:styleId="ad">
    <w:name w:val="annotation reference"/>
    <w:uiPriority w:val="99"/>
    <w:semiHidden/>
    <w:unhideWhenUsed/>
    <w:qFormat/>
    <w:rsid w:val="0024234A"/>
    <w:rPr>
      <w:rFonts w:cs="Times New Roman"/>
      <w:sz w:val="16"/>
      <w:szCs w:val="16"/>
    </w:rPr>
  </w:style>
  <w:style w:type="character" w:customStyle="1" w:styleId="ae">
    <w:name w:val="Текст примечания Знак"/>
    <w:basedOn w:val="a0"/>
    <w:uiPriority w:val="99"/>
    <w:semiHidden/>
    <w:qFormat/>
    <w:rsid w:val="0024234A"/>
    <w:rPr>
      <w:rFonts w:ascii="Arial" w:eastAsia="Times New Roman" w:hAnsi="Arial" w:cs="Times New Roman"/>
      <w:sz w:val="20"/>
      <w:szCs w:val="20"/>
      <w:lang w:val="ru-RU" w:eastAsia="ru-RU"/>
    </w:rPr>
  </w:style>
  <w:style w:type="character" w:customStyle="1" w:styleId="af">
    <w:name w:val="Тема примечания Знак"/>
    <w:basedOn w:val="ae"/>
    <w:uiPriority w:val="99"/>
    <w:semiHidden/>
    <w:qFormat/>
    <w:rsid w:val="0024234A"/>
    <w:rPr>
      <w:rFonts w:ascii="Arial" w:eastAsia="Times New Roman" w:hAnsi="Arial" w:cs="Times New Roman"/>
      <w:b/>
      <w:bCs/>
      <w:sz w:val="20"/>
      <w:szCs w:val="20"/>
      <w:lang w:val="ru-RU" w:eastAsia="ru-RU"/>
    </w:rPr>
  </w:style>
  <w:style w:type="character" w:customStyle="1" w:styleId="HTML">
    <w:name w:val="Стандартный HTML Знак"/>
    <w:basedOn w:val="a0"/>
    <w:uiPriority w:val="99"/>
    <w:qFormat/>
    <w:rsid w:val="0024234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Текст концевой сноски Знак"/>
    <w:basedOn w:val="a0"/>
    <w:semiHidden/>
    <w:qFormat/>
    <w:rsid w:val="002423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Символ концевой сноски"/>
    <w:qFormat/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af3">
    <w:name w:val="Маркеры списка"/>
    <w:qFormat/>
    <w:rPr>
      <w:rFonts w:ascii="OpenSymbol" w:eastAsia="OpenSymbol" w:hAnsi="OpenSymbol" w:cs="OpenSymbol"/>
    </w:rPr>
  </w:style>
  <w:style w:type="character" w:customStyle="1" w:styleId="WW8Num2z0">
    <w:name w:val="WW8Num2z0"/>
    <w:qFormat/>
    <w:rPr>
      <w:rFonts w:ascii="Times New Roman" w:eastAsia="Calibri" w:hAnsi="Times New Roman" w:cs="Times New Roman"/>
      <w:sz w:val="26"/>
      <w:szCs w:val="26"/>
    </w:rPr>
  </w:style>
  <w:style w:type="character" w:styleId="af4">
    <w:name w:val="FollowedHyperlink"/>
    <w:basedOn w:val="a0"/>
    <w:qFormat/>
    <w:rPr>
      <w:color w:val="800080"/>
      <w:u w:val="single"/>
    </w:rPr>
  </w:style>
  <w:style w:type="character" w:customStyle="1" w:styleId="WW8Num5z0">
    <w:name w:val="WW8Num5z0"/>
    <w:qFormat/>
    <w:rPr>
      <w:rFonts w:ascii="Times New Roman" w:eastAsia="Calibri" w:hAnsi="Times New Roman" w:cs="Times New Roman"/>
      <w:sz w:val="26"/>
      <w:szCs w:val="26"/>
      <w:lang w:eastAsia="ru-RU"/>
    </w:rPr>
  </w:style>
  <w:style w:type="character" w:customStyle="1" w:styleId="WW8Num6z0">
    <w:name w:val="WW8Num6z0"/>
    <w:qFormat/>
    <w:rPr>
      <w:rFonts w:eastAsia="Calibri" w:cs="Times New Roman"/>
      <w:i w:val="0"/>
    </w:rPr>
  </w:style>
  <w:style w:type="character" w:customStyle="1" w:styleId="WW8Num6z1">
    <w:name w:val="WW8Num6z1"/>
    <w:qFormat/>
    <w:rPr>
      <w:rFonts w:ascii="Times New Roman" w:hAnsi="Times New Roman" w:cs="Times New Roman"/>
      <w:i w:val="0"/>
      <w:sz w:val="26"/>
    </w:rPr>
  </w:style>
  <w:style w:type="character" w:customStyle="1" w:styleId="WW8Num7z0">
    <w:name w:val="WW8Num7z0"/>
    <w:qFormat/>
    <w:rPr>
      <w:rFonts w:ascii="Times New Roman" w:eastAsia="Calibri" w:hAnsi="Times New Roman" w:cs="Times New Roman"/>
      <w:bCs/>
      <w:iCs/>
      <w:color w:val="000000"/>
      <w:sz w:val="26"/>
      <w:szCs w:val="26"/>
      <w:lang w:eastAsia="ru-RU"/>
    </w:rPr>
  </w:style>
  <w:style w:type="character" w:customStyle="1" w:styleId="WW8Num8z0">
    <w:name w:val="WW8Num8z0"/>
    <w:qFormat/>
    <w:rPr>
      <w:rFonts w:ascii="Times New Roman" w:eastAsia="Calibri" w:hAnsi="Times New Roman" w:cs="Times New Roman"/>
      <w:iCs/>
      <w:sz w:val="26"/>
      <w:szCs w:val="26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1">
    <w:name w:val="ListLabel 1"/>
    <w:qFormat/>
    <w:rPr>
      <w:rFonts w:ascii="Times New Roman" w:eastAsia="Calibri" w:hAnsi="Times New Roman" w:cs="Times New Roman"/>
      <w:b w:val="0"/>
      <w:bCs w:val="0"/>
      <w:color w:val="000000"/>
      <w:sz w:val="28"/>
      <w:szCs w:val="28"/>
      <w:u w:val="none"/>
      <w:lang w:val="ru-RU" w:eastAsia="ru-RU"/>
    </w:rPr>
  </w:style>
  <w:style w:type="character" w:customStyle="1" w:styleId="ListLabel2">
    <w:name w:val="ListLabel 2"/>
    <w:qFormat/>
    <w:rPr>
      <w:rFonts w:ascii="Times New Roman" w:eastAsia="Times New Roman" w:hAnsi="Times New Roman" w:cs="Times New Roman"/>
      <w:color w:val="C9211E"/>
      <w:sz w:val="28"/>
      <w:szCs w:val="28"/>
      <w:u w:val="none"/>
      <w:lang w:val="ru-RU" w:eastAsia="ru-RU"/>
    </w:rPr>
  </w:style>
  <w:style w:type="character" w:customStyle="1" w:styleId="ListLabel3">
    <w:name w:val="ListLabel 3"/>
    <w:qFormat/>
    <w:rPr>
      <w:rFonts w:ascii="Times New Roman" w:eastAsia="Calibri" w:hAnsi="Times New Roman" w:cs="Times New Roman"/>
      <w:color w:val="000000"/>
      <w:sz w:val="28"/>
      <w:szCs w:val="28"/>
      <w:u w:val="none"/>
      <w:lang w:val="ru-RU" w:eastAsia="ru-RU"/>
    </w:rPr>
  </w:style>
  <w:style w:type="character" w:customStyle="1" w:styleId="ListLabel4">
    <w:name w:val="ListLabel 4"/>
    <w:qFormat/>
    <w:rPr>
      <w:rFonts w:ascii="Times New Roman" w:eastAsia="Times New Roman" w:hAnsi="Times New Roman" w:cs="Times New Roman"/>
      <w:color w:val="000000"/>
      <w:sz w:val="28"/>
      <w:szCs w:val="28"/>
      <w:u w:val="none"/>
      <w:lang w:val="ru-RU" w:eastAsia="ru-RU"/>
    </w:rPr>
  </w:style>
  <w:style w:type="character" w:customStyle="1" w:styleId="ListLabel5">
    <w:name w:val="ListLabel 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FF3333"/>
      <w:sz w:val="28"/>
      <w:szCs w:val="28"/>
      <w:u w:val="none"/>
      <w:lang w:val="ru-RU" w:eastAsia="ru-RU"/>
    </w:rPr>
  </w:style>
  <w:style w:type="character" w:customStyle="1" w:styleId="ListLabel6">
    <w:name w:val="ListLabel 6"/>
    <w:qFormat/>
    <w:rPr>
      <w:rFonts w:ascii="Times New Roman" w:eastAsia="Times New Roman" w:hAnsi="Times New Roman" w:cs="Times New Roman"/>
      <w:color w:val="FF3333"/>
      <w:sz w:val="28"/>
      <w:szCs w:val="28"/>
      <w:u w:val="none"/>
      <w:lang w:val="ru-RU" w:eastAsia="ru-RU"/>
    </w:rPr>
  </w:style>
  <w:style w:type="paragraph" w:customStyle="1" w:styleId="af5">
    <w:name w:val="Заголовок"/>
    <w:basedOn w:val="a"/>
    <w:next w:val="af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f6">
    <w:name w:val="Body Text"/>
    <w:basedOn w:val="a"/>
    <w:pPr>
      <w:spacing w:after="140" w:line="276" w:lineRule="auto"/>
    </w:pPr>
  </w:style>
  <w:style w:type="paragraph" w:styleId="af7">
    <w:name w:val="List"/>
    <w:basedOn w:val="af6"/>
    <w:rPr>
      <w:rFonts w:ascii="Times New Roman" w:hAnsi="Times New Roman" w:cs="Arial"/>
    </w:rPr>
  </w:style>
  <w:style w:type="paragraph" w:styleId="af8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f9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20">
    <w:name w:val="toc 2"/>
    <w:aliases w:val="Заголовок 2 Знак1,Оглавление 2 Знак1 Знак,Заголовок 2 Знак1 Знак Знак,Оглавление 2 Знак1 Знак Знак Знак,Заголовок 2 Знак1 Знак Знак Знак Знак,Оглавление 2 Знак1 Знак Знак Знак Знак Знак,Заголовок 2 Знак1 Знак Знак Знак Знак Знак Знак"/>
    <w:basedOn w:val="a"/>
    <w:next w:val="a"/>
    <w:link w:val="2"/>
    <w:rsid w:val="0024234A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paragraph" w:styleId="40">
    <w:name w:val="toc 4"/>
    <w:aliases w:val="Заголовок 4 Знак1,Оглавление 4 Знак1 Знак,Заголовок 4 Знак1 Знак Знак,Оглавление 4 Знак1 Знак Знак Знак,Заголовок 4 Знак1 Знак Знак Знак Знак,Оглавление 4 Знак1 Знак Знак Знак Знак Знак,Заголовок 4 Знак1 Знак Знак Знак Знак Знак Знак"/>
    <w:basedOn w:val="a"/>
    <w:next w:val="a"/>
    <w:link w:val="4"/>
    <w:rsid w:val="0024234A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paragraph" w:customStyle="1" w:styleId="a8">
    <w:name w:val="Верхний и нижний колонтитулы"/>
    <w:link w:val="HeaderandFooter1"/>
    <w:qFormat/>
    <w:rsid w:val="0024234A"/>
    <w:pPr>
      <w:suppressAutoHyphens/>
      <w:spacing w:after="200" w:line="360" w:lineRule="auto"/>
    </w:pPr>
    <w:rPr>
      <w:rFonts w:ascii="XO Thames" w:eastAsia="Times New Roman" w:hAnsi="XO Thames" w:cs="Calibri"/>
      <w:color w:val="000000"/>
      <w:lang w:eastAsia="ru-RU"/>
    </w:rPr>
  </w:style>
  <w:style w:type="paragraph" w:customStyle="1" w:styleId="afa">
    <w:name w:val="Колонтитул"/>
    <w:basedOn w:val="a"/>
    <w:qFormat/>
  </w:style>
  <w:style w:type="paragraph" w:customStyle="1" w:styleId="HeaderandFooter">
    <w:name w:val="Header and Footer"/>
    <w:basedOn w:val="a"/>
    <w:qFormat/>
  </w:style>
  <w:style w:type="paragraph" w:styleId="afb">
    <w:name w:val="footer"/>
    <w:basedOn w:val="a"/>
    <w:uiPriority w:val="99"/>
    <w:rsid w:val="0024234A"/>
    <w:pPr>
      <w:tabs>
        <w:tab w:val="center" w:pos="4677"/>
        <w:tab w:val="right" w:pos="9355"/>
      </w:tabs>
    </w:pPr>
    <w:rPr>
      <w:color w:val="auto"/>
    </w:rPr>
  </w:style>
  <w:style w:type="paragraph" w:styleId="60">
    <w:name w:val="toc 6"/>
    <w:basedOn w:val="a"/>
    <w:next w:val="a"/>
    <w:rsid w:val="0024234A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paragraph" w:styleId="70">
    <w:name w:val="toc 7"/>
    <w:basedOn w:val="a"/>
    <w:next w:val="a"/>
    <w:rsid w:val="0024234A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paragraph" w:customStyle="1" w:styleId="ConsPlusNormal">
    <w:name w:val="ConsPlusNormal"/>
    <w:link w:val="ConsPlusNormal1"/>
    <w:qFormat/>
    <w:rsid w:val="0024234A"/>
    <w:pPr>
      <w:widowControl w:val="0"/>
      <w:suppressAutoHyphens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3">
    <w:name w:val="Основной шрифт абзаца1"/>
    <w:qFormat/>
    <w:rsid w:val="0024234A"/>
    <w:pPr>
      <w:suppressAutoHyphens/>
      <w:spacing w:after="200" w:line="276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30">
    <w:name w:val="toc 3"/>
    <w:aliases w:val="Заголовок 3 Знак1,Оглавление 3 Знак1 Знак,Заголовок 3 Знак1 Знак Знак,Оглавление 3 Знак1 Знак Знак Знак,Заголовок 3 Знак1 Знак Знак Знак Знак,Оглавление 3 Знак1 Знак Знак Знак Знак Знак,Заголовок 3 Знак1 Знак Знак Знак Знак Знак Знак"/>
    <w:basedOn w:val="a"/>
    <w:next w:val="a"/>
    <w:link w:val="3"/>
    <w:rsid w:val="0024234A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paragraph" w:customStyle="1" w:styleId="14">
    <w:name w:val="Знак сноски1"/>
    <w:basedOn w:val="13"/>
    <w:uiPriority w:val="99"/>
    <w:qFormat/>
    <w:rsid w:val="0024234A"/>
    <w:rPr>
      <w:color w:val="auto"/>
      <w:vertAlign w:val="superscript"/>
    </w:rPr>
  </w:style>
  <w:style w:type="paragraph" w:styleId="afc">
    <w:name w:val="Balloon Text"/>
    <w:basedOn w:val="a"/>
    <w:uiPriority w:val="99"/>
    <w:qFormat/>
    <w:rsid w:val="0024234A"/>
    <w:rPr>
      <w:rFonts w:ascii="Tahoma" w:hAnsi="Tahoma"/>
      <w:color w:val="auto"/>
      <w:sz w:val="16"/>
    </w:rPr>
  </w:style>
  <w:style w:type="paragraph" w:styleId="afd">
    <w:name w:val="List Paragraph"/>
    <w:basedOn w:val="a"/>
    <w:qFormat/>
    <w:rsid w:val="0024234A"/>
    <w:pPr>
      <w:ind w:left="720"/>
      <w:contextualSpacing/>
    </w:pPr>
    <w:rPr>
      <w:color w:val="auto"/>
    </w:rPr>
  </w:style>
  <w:style w:type="paragraph" w:customStyle="1" w:styleId="15">
    <w:name w:val="Гиперссылка1"/>
    <w:basedOn w:val="13"/>
    <w:uiPriority w:val="99"/>
    <w:qFormat/>
    <w:rsid w:val="0024234A"/>
    <w:rPr>
      <w:color w:val="0000FF"/>
      <w:u w:val="single"/>
    </w:rPr>
  </w:style>
  <w:style w:type="paragraph" w:customStyle="1" w:styleId="Footnote">
    <w:name w:val="Footnote"/>
    <w:basedOn w:val="a"/>
    <w:link w:val="Footnote1"/>
    <w:qFormat/>
    <w:rsid w:val="0024234A"/>
    <w:rPr>
      <w:color w:val="auto"/>
    </w:rPr>
  </w:style>
  <w:style w:type="paragraph" w:styleId="16">
    <w:name w:val="toc 1"/>
    <w:basedOn w:val="a"/>
    <w:next w:val="a"/>
    <w:rsid w:val="0024234A"/>
    <w:pPr>
      <w:widowControl/>
      <w:spacing w:after="200" w:line="276" w:lineRule="auto"/>
    </w:pPr>
    <w:rPr>
      <w:rFonts w:ascii="XO Thames" w:hAnsi="XO Thames"/>
      <w:b/>
      <w:color w:val="auto"/>
    </w:rPr>
  </w:style>
  <w:style w:type="paragraph" w:styleId="90">
    <w:name w:val="toc 9"/>
    <w:basedOn w:val="a"/>
    <w:next w:val="a"/>
    <w:rsid w:val="0024234A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paragraph" w:styleId="80">
    <w:name w:val="toc 8"/>
    <w:basedOn w:val="a"/>
    <w:next w:val="a"/>
    <w:rsid w:val="0024234A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paragraph" w:customStyle="1" w:styleId="ConsPlusNonformat">
    <w:name w:val="ConsPlusNonformat"/>
    <w:link w:val="ConsPlusNonformat1"/>
    <w:qFormat/>
    <w:rsid w:val="0024234A"/>
    <w:pPr>
      <w:widowControl w:val="0"/>
      <w:suppressAutoHyphens/>
    </w:pPr>
    <w:rPr>
      <w:rFonts w:ascii="Courier New" w:eastAsia="Times New Roman" w:hAnsi="Courier New" w:cs="Calibri"/>
      <w:color w:val="000000"/>
      <w:lang w:eastAsia="ru-RU"/>
    </w:rPr>
  </w:style>
  <w:style w:type="paragraph" w:styleId="34">
    <w:name w:val="Body Text Indent 3"/>
    <w:basedOn w:val="a"/>
    <w:uiPriority w:val="99"/>
    <w:qFormat/>
    <w:rsid w:val="0024234A"/>
    <w:pPr>
      <w:widowControl/>
      <w:ind w:left="1418" w:hanging="1418"/>
      <w:jc w:val="both"/>
    </w:pPr>
    <w:rPr>
      <w:rFonts w:ascii="Times New Roman" w:hAnsi="Times New Roman"/>
      <w:color w:val="auto"/>
      <w:sz w:val="28"/>
    </w:rPr>
  </w:style>
  <w:style w:type="paragraph" w:styleId="50">
    <w:name w:val="toc 5"/>
    <w:aliases w:val="Заголовок 5 Знак1,Оглавление 5 Знак1 Знак,Заголовок 5 Знак1 Знак Знак,Оглавление 5 Знак1 Знак Знак Знак,Заголовок 5 Знак1 Знак Знак Знак Знак,Оглавление 5 Знак1 Знак Знак Знак Знак Знак,Заголовок 5 Знак1 Знак Знак Знак Знак Знак Знак"/>
    <w:basedOn w:val="a"/>
    <w:next w:val="a"/>
    <w:link w:val="5"/>
    <w:rsid w:val="0024234A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paragraph" w:customStyle="1" w:styleId="ConsPlusCell">
    <w:name w:val="ConsPlusCell"/>
    <w:link w:val="ConsPlusCell1"/>
    <w:qFormat/>
    <w:rsid w:val="0024234A"/>
    <w:pPr>
      <w:suppressAutoHyphens/>
    </w:pPr>
    <w:rPr>
      <w:rFonts w:ascii="Courier New" w:eastAsia="Times New Roman" w:hAnsi="Courier New" w:cs="Calibri"/>
      <w:color w:val="000000"/>
      <w:lang w:eastAsia="ru-RU"/>
    </w:rPr>
  </w:style>
  <w:style w:type="paragraph" w:styleId="afe">
    <w:name w:val="header"/>
    <w:basedOn w:val="a"/>
    <w:uiPriority w:val="99"/>
    <w:rsid w:val="0024234A"/>
    <w:pPr>
      <w:tabs>
        <w:tab w:val="center" w:pos="4677"/>
        <w:tab w:val="right" w:pos="9355"/>
      </w:tabs>
    </w:pPr>
    <w:rPr>
      <w:color w:val="auto"/>
    </w:rPr>
  </w:style>
  <w:style w:type="paragraph" w:styleId="aff">
    <w:name w:val="Subtitle"/>
    <w:basedOn w:val="a"/>
    <w:next w:val="a"/>
    <w:uiPriority w:val="11"/>
    <w:qFormat/>
    <w:rsid w:val="0024234A"/>
    <w:pPr>
      <w:widowControl/>
      <w:spacing w:after="200" w:line="276" w:lineRule="auto"/>
    </w:pPr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qFormat/>
    <w:rsid w:val="0024234A"/>
    <w:pPr>
      <w:suppressAutoHyphens/>
      <w:spacing w:after="200" w:line="276" w:lineRule="auto"/>
      <w:ind w:left="1800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f0">
    <w:name w:val="Title"/>
    <w:basedOn w:val="a"/>
    <w:next w:val="a"/>
    <w:uiPriority w:val="10"/>
    <w:qFormat/>
    <w:rsid w:val="0024234A"/>
    <w:pPr>
      <w:widowControl/>
      <w:spacing w:after="200" w:line="276" w:lineRule="auto"/>
    </w:pPr>
    <w:rPr>
      <w:rFonts w:ascii="XO Thames" w:hAnsi="XO Thames"/>
      <w:b/>
      <w:color w:val="auto"/>
      <w:sz w:val="52"/>
    </w:rPr>
  </w:style>
  <w:style w:type="paragraph" w:customStyle="1" w:styleId="ConsPlusTitle">
    <w:name w:val="ConsPlusTitle"/>
    <w:link w:val="ConsPlusTitle1"/>
    <w:qFormat/>
    <w:rsid w:val="0024234A"/>
    <w:pPr>
      <w:widowControl w:val="0"/>
      <w:suppressAutoHyphens/>
    </w:pPr>
    <w:rPr>
      <w:rFonts w:ascii="Times New Roman" w:eastAsia="Times New Roman" w:hAnsi="Times New Roman" w:cs="Times New Roman"/>
      <w:b/>
      <w:sz w:val="24"/>
      <w:lang w:eastAsia="ru-RU"/>
    </w:rPr>
  </w:style>
  <w:style w:type="paragraph" w:styleId="aff1">
    <w:name w:val="footnote text"/>
    <w:basedOn w:val="a"/>
    <w:semiHidden/>
    <w:rsid w:val="0024234A"/>
    <w:pPr>
      <w:widowControl/>
    </w:pPr>
    <w:rPr>
      <w:rFonts w:ascii="Times New Roman" w:hAnsi="Times New Roman"/>
      <w:color w:val="auto"/>
      <w:lang w:eastAsia="ar-SA"/>
    </w:rPr>
  </w:style>
  <w:style w:type="paragraph" w:styleId="aff2">
    <w:name w:val="annotation text"/>
    <w:basedOn w:val="a"/>
    <w:uiPriority w:val="99"/>
    <w:semiHidden/>
    <w:unhideWhenUsed/>
    <w:qFormat/>
    <w:rsid w:val="0024234A"/>
    <w:rPr>
      <w:color w:val="auto"/>
    </w:rPr>
  </w:style>
  <w:style w:type="paragraph" w:styleId="aff3">
    <w:name w:val="annotation subject"/>
    <w:basedOn w:val="aff2"/>
    <w:next w:val="aff2"/>
    <w:uiPriority w:val="99"/>
    <w:semiHidden/>
    <w:unhideWhenUsed/>
    <w:qFormat/>
    <w:rsid w:val="0024234A"/>
    <w:rPr>
      <w:b/>
      <w:bCs/>
    </w:rPr>
  </w:style>
  <w:style w:type="paragraph" w:styleId="HTML0">
    <w:name w:val="HTML Preformatted"/>
    <w:basedOn w:val="a"/>
    <w:uiPriority w:val="99"/>
    <w:unhideWhenUsed/>
    <w:qFormat/>
    <w:rsid w:val="002423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paragraph" w:styleId="aff4">
    <w:name w:val="endnote text"/>
    <w:basedOn w:val="a"/>
    <w:semiHidden/>
    <w:rsid w:val="0024234A"/>
    <w:pPr>
      <w:widowControl/>
    </w:pPr>
    <w:rPr>
      <w:rFonts w:ascii="Times New Roman" w:hAnsi="Times New Roman"/>
      <w:color w:val="auto"/>
    </w:rPr>
  </w:style>
  <w:style w:type="paragraph" w:customStyle="1" w:styleId="aff5">
    <w:name w:val="Содержимое таблицы"/>
    <w:basedOn w:val="a"/>
    <w:qFormat/>
    <w:pPr>
      <w:suppressLineNumbers/>
    </w:pPr>
  </w:style>
  <w:style w:type="paragraph" w:customStyle="1" w:styleId="formattext">
    <w:name w:val="formattext"/>
    <w:basedOn w:val="a"/>
    <w:qFormat/>
    <w:pPr>
      <w:spacing w:before="280" w:after="280"/>
    </w:pPr>
    <w:rPr>
      <w:rFonts w:ascii="Times New Roman" w:hAnsi="Times New Roman"/>
      <w:sz w:val="24"/>
      <w:szCs w:val="24"/>
    </w:rPr>
  </w:style>
  <w:style w:type="numbering" w:customStyle="1" w:styleId="aff6">
    <w:name w:val="Без списка"/>
    <w:uiPriority w:val="99"/>
    <w:semiHidden/>
    <w:unhideWhenUsed/>
    <w:qFormat/>
  </w:style>
  <w:style w:type="numbering" w:customStyle="1" w:styleId="WW8Num2">
    <w:name w:val="WW8Num2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4">
    <w:name w:val="WW8Num4"/>
    <w:qFormat/>
  </w:style>
  <w:style w:type="paragraph" w:customStyle="1" w:styleId="ConsTitle">
    <w:name w:val="ConsTitle"/>
    <w:rsid w:val="004B5A43"/>
    <w:pPr>
      <w:widowControl w:val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f7">
    <w:name w:val="No Spacing"/>
    <w:uiPriority w:val="1"/>
    <w:qFormat/>
    <w:rsid w:val="002C225D"/>
    <w:pPr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Абзац списка1"/>
    <w:basedOn w:val="a"/>
    <w:rsid w:val="00512230"/>
    <w:pPr>
      <w:widowControl/>
      <w:spacing w:after="200" w:line="276" w:lineRule="auto"/>
      <w:ind w:left="720"/>
    </w:pPr>
    <w:rPr>
      <w:rFonts w:ascii="Calibri" w:eastAsia="SimSun" w:hAnsi="Calibri" w:cs="Calibri"/>
      <w:color w:val="auto"/>
      <w:kern w:val="2"/>
      <w:sz w:val="22"/>
      <w:szCs w:val="22"/>
      <w:lang w:eastAsia="zh-CN"/>
    </w:rPr>
  </w:style>
  <w:style w:type="character" w:styleId="aff8">
    <w:name w:val="Hyperlink"/>
    <w:basedOn w:val="a0"/>
    <w:uiPriority w:val="99"/>
    <w:semiHidden/>
    <w:unhideWhenUsed/>
    <w:rsid w:val="008A7C79"/>
    <w:rPr>
      <w:color w:val="0000FF"/>
      <w:u w:val="single"/>
    </w:rPr>
  </w:style>
  <w:style w:type="table" w:styleId="aff9">
    <w:name w:val="Table Grid"/>
    <w:basedOn w:val="a1"/>
    <w:uiPriority w:val="39"/>
    <w:rsid w:val="001370CF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nd=F0DAF462C3E10FD88800F682F109FDF6&amp;req=doc&amp;base=RZR&amp;n=386954&amp;dst=100547&amp;fld=134&amp;REFFIELD=134&amp;REFDST=100169&amp;REFDOC=389272&amp;REFBASE=RZR&amp;stat=refcode%3D16876%3Bdstident%3D100547%3Bindex%3D202&amp;date=15.07.2021" TargetMode="External"/><Relationship Id="rId18" Type="http://schemas.openxmlformats.org/officeDocument/2006/relationships/hyperlink" Target="https://login.consultant.ru/link/?rnd=208493C66BF8748DD99574B4BA3AE6E1&amp;req=doc&amp;base=LAW&amp;n=386954&amp;dst=100230&amp;fld=134&amp;date=09.07.2021&amp;demo=2" TargetMode="External"/><Relationship Id="rId26" Type="http://schemas.openxmlformats.org/officeDocument/2006/relationships/hyperlink" Target="https://login.consultant.ru/link/?req=doc&amp;base=LAW&amp;n=495001&amp;dst=100637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95001&amp;dst=100639" TargetMode="External"/><Relationship Id="rId34" Type="http://schemas.openxmlformats.org/officeDocument/2006/relationships/hyperlink" Target="https://login.consultant.ru/link/?req=doc&amp;base=LAW&amp;n=495001&amp;dst=101175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D4E32A31A176726FF77A9EFC32AC1AADF1A11E10915B9C2EAEB08B6420BA89D5285C3D8291066ADE36704B4B5FA87C24CDB8E14FED710BCUBy5H" TargetMode="External"/><Relationship Id="rId17" Type="http://schemas.openxmlformats.org/officeDocument/2006/relationships/hyperlink" Target="https://login.consultant.ru/link/?rnd=208493C66BF8748DD99574B4BA3AE6E1&amp;req=doc&amp;base=LAW&amp;n=386954&amp;dst=100229&amp;fld=134&amp;date=09.07.2021&amp;demo=2" TargetMode="External"/><Relationship Id="rId25" Type="http://schemas.openxmlformats.org/officeDocument/2006/relationships/hyperlink" Target="https://login.consultant.ru/link/?req=doc&amp;base=LAW&amp;n=495001&amp;dst=101410" TargetMode="External"/><Relationship Id="rId33" Type="http://schemas.openxmlformats.org/officeDocument/2006/relationships/hyperlink" Target="https://login.consultant.ru/link/?req=doc&amp;base=LAW&amp;n=495001&amp;dst=101412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95001&amp;dst=101176" TargetMode="External"/><Relationship Id="rId20" Type="http://schemas.openxmlformats.org/officeDocument/2006/relationships/hyperlink" Target="https://login.consultant.ru/link/?req=doc&amp;base=LAW&amp;n=495001&amp;dst=100637" TargetMode="External"/><Relationship Id="rId29" Type="http://schemas.openxmlformats.org/officeDocument/2006/relationships/hyperlink" Target="consultantplus://offline/ref=9973AF9809BF6FD7C6FA1DCB1E3BFC325CA72E64D6D0187C48E7D1D092BB72F1061FA5639DFA6EBAFE80ED108EC9F0C63D63A127D42BC0FBZ6nE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565415215" TargetMode="External"/><Relationship Id="rId24" Type="http://schemas.openxmlformats.org/officeDocument/2006/relationships/hyperlink" Target="https://login.consultant.ru/link/?req=doc&amp;base=LAW&amp;n=495001&amp;dst=100747" TargetMode="External"/><Relationship Id="rId32" Type="http://schemas.openxmlformats.org/officeDocument/2006/relationships/hyperlink" Target="https://login.consultant.ru/link/?req=doc&amp;base=LAW&amp;n=495001&amp;dst=100639" TargetMode="External"/><Relationship Id="rId37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072&amp;n=193519&amp;dst=100037" TargetMode="External"/><Relationship Id="rId23" Type="http://schemas.openxmlformats.org/officeDocument/2006/relationships/hyperlink" Target="https://login.consultant.ru/link/?req=doc&amp;base=LAW&amp;n=495001&amp;dst=101175" TargetMode="External"/><Relationship Id="rId28" Type="http://schemas.openxmlformats.org/officeDocument/2006/relationships/hyperlink" Target="https://login.consultant.ru/link/?req=doc&amp;base=LAW&amp;n=495001&amp;dst=101412" TargetMode="External"/><Relationship Id="rId36" Type="http://schemas.openxmlformats.org/officeDocument/2006/relationships/hyperlink" Target="https://login.consultant.ru/link/?req=doc&amp;base=LAW&amp;n=495001&amp;dst=9" TargetMode="External"/><Relationship Id="rId10" Type="http://schemas.openxmlformats.org/officeDocument/2006/relationships/hyperlink" Target="consultantplus://offline/ref=1D4E32A31A176726FF77A9EFC32AC1AADF1A11E10915B9C2EAEB08B6420BA89D40859BD429157DACE57252E5F3UAyEH" TargetMode="External"/><Relationship Id="rId19" Type="http://schemas.openxmlformats.org/officeDocument/2006/relationships/hyperlink" Target="https://login.consultant.ru/link/?req=doc&amp;base=LAW&amp;n=495001&amp;dst=101410" TargetMode="External"/><Relationship Id="rId31" Type="http://schemas.openxmlformats.org/officeDocument/2006/relationships/hyperlink" Target="https://login.consultant.ru/link/?req=doc&amp;base=LAW&amp;n=495001&amp;dst=10063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xn----8sbhe0bgkadp0byay.xn--p1ai/documents/1255.html" TargetMode="External"/><Relationship Id="rId14" Type="http://schemas.openxmlformats.org/officeDocument/2006/relationships/hyperlink" Target="https://login.consultant.ru/link/?req=doc&amp;base=LAW&amp;n=495001&amp;dst=101175" TargetMode="External"/><Relationship Id="rId22" Type="http://schemas.openxmlformats.org/officeDocument/2006/relationships/hyperlink" Target="https://login.consultant.ru/link/?req=doc&amp;base=LAW&amp;n=495001&amp;dst=101412" TargetMode="External"/><Relationship Id="rId27" Type="http://schemas.openxmlformats.org/officeDocument/2006/relationships/hyperlink" Target="https://login.consultant.ru/link/?req=doc&amp;base=LAW&amp;n=495001&amp;dst=100639" TargetMode="External"/><Relationship Id="rId30" Type="http://schemas.openxmlformats.org/officeDocument/2006/relationships/hyperlink" Target="https://login.consultant.ru/link/?req=doc&amp;base=LAW&amp;n=495001&amp;dst=101410" TargetMode="External"/><Relationship Id="rId35" Type="http://schemas.openxmlformats.org/officeDocument/2006/relationships/hyperlink" Target="https://login.consultant.ru/link/?req=doc&amp;base=LAW&amp;n=495001&amp;dst=1011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59F58-7F94-40AD-AB53-93447C6A5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2613</TotalTime>
  <Pages>1</Pages>
  <Words>6491</Words>
  <Characters>37002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"Земельный кодекс Российской Федерации" от 25.10.2001 N 136-ФЗ(ред. от 28.12.2024)</vt:lpstr>
    </vt:vector>
  </TitlesOfParts>
  <Company>КонсультантПлюс Версия 4024.00.51</Company>
  <LinksUpToDate>false</LinksUpToDate>
  <CharactersWithSpaces>43407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"Земельный кодекс Российской Федерации" от 25.10.2001 N 136-ФЗ(ред. от 28.12.2024)</dc:title>
  <dc:subject/>
  <dc:creator>SASHA</dc:creator>
  <dc:description/>
  <cp:lastModifiedBy>Пользователь</cp:lastModifiedBy>
  <cp:revision>127</cp:revision>
  <cp:lastPrinted>2025-12-24T14:02:00Z</cp:lastPrinted>
  <dcterms:created xsi:type="dcterms:W3CDTF">2025-01-28T14:40:00Z</dcterms:created>
  <dcterms:modified xsi:type="dcterms:W3CDTF">2025-12-24T14:02:00Z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КонсультантПлюс Версия 4024.00.51</vt:lpwstr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